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82" w:rsidRDefault="00066E82" w:rsidP="00066E82">
      <w:pPr>
        <w:spacing w:line="580" w:lineRule="exact"/>
        <w:jc w:val="left"/>
        <w:rPr>
          <w:rFonts w:eastAsia="方正小标宋简体"/>
          <w:color w:val="000000"/>
          <w:sz w:val="44"/>
          <w:szCs w:val="44"/>
        </w:rPr>
      </w:pPr>
      <w:r>
        <w:rPr>
          <w:rFonts w:eastAsia="黑体" w:hint="eastAsia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>1</w:t>
      </w:r>
    </w:p>
    <w:p w:rsidR="00066E82" w:rsidRDefault="00066E82" w:rsidP="00066E82">
      <w:pPr>
        <w:spacing w:line="58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2018</w:t>
      </w:r>
      <w:r>
        <w:rPr>
          <w:rFonts w:eastAsia="方正小标宋简体"/>
          <w:color w:val="000000"/>
          <w:sz w:val="44"/>
          <w:szCs w:val="44"/>
        </w:rPr>
        <w:t>年浙江省研究生联合培养</w:t>
      </w:r>
    </w:p>
    <w:p w:rsidR="00066E82" w:rsidRDefault="00066E82" w:rsidP="00066E82">
      <w:pPr>
        <w:spacing w:line="58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基地认定名单</w:t>
      </w:r>
    </w:p>
    <w:p w:rsidR="00066E82" w:rsidRDefault="00066E82" w:rsidP="00066E82">
      <w:pPr>
        <w:spacing w:line="580" w:lineRule="exact"/>
        <w:jc w:val="center"/>
        <w:rPr>
          <w:rFonts w:eastAsia="方正小标宋简体"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0"/>
        <w:gridCol w:w="6137"/>
        <w:gridCol w:w="1757"/>
      </w:tblGrid>
      <w:tr w:rsidR="00066E82" w:rsidTr="0019455C">
        <w:trPr>
          <w:trHeight w:val="567"/>
          <w:jc w:val="center"/>
        </w:trPr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E82" w:rsidRDefault="00066E82" w:rsidP="0019455C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Cs w:val="21"/>
              </w:rPr>
            </w:pPr>
            <w:r>
              <w:rPr>
                <w:rFonts w:eastAsia="仿宋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613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E82" w:rsidRDefault="00066E82" w:rsidP="0019455C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</w:rPr>
            </w:pPr>
            <w:r>
              <w:rPr>
                <w:rFonts w:eastAsia="仿宋" w:hint="eastAsia"/>
                <w:b/>
                <w:bCs/>
                <w:color w:val="000000"/>
                <w:kern w:val="0"/>
              </w:rPr>
              <w:t>基地名称</w:t>
            </w:r>
          </w:p>
        </w:tc>
        <w:tc>
          <w:tcPr>
            <w:tcW w:w="175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E82" w:rsidRDefault="00066E82" w:rsidP="0019455C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</w:rPr>
            </w:pPr>
            <w:r>
              <w:rPr>
                <w:rFonts w:eastAsia="仿宋" w:hint="eastAsia"/>
                <w:b/>
                <w:bCs/>
                <w:color w:val="000000"/>
                <w:kern w:val="0"/>
              </w:rPr>
              <w:t>牵头建设单位</w:t>
            </w:r>
          </w:p>
        </w:tc>
      </w:tr>
      <w:tr w:rsidR="00066E82" w:rsidTr="0019455C">
        <w:trPr>
          <w:trHeight w:val="567"/>
          <w:jc w:val="center"/>
        </w:trPr>
        <w:tc>
          <w:tcPr>
            <w:tcW w:w="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E82" w:rsidRPr="0007546C" w:rsidRDefault="00066E82" w:rsidP="0019455C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2"/>
              </w:rPr>
            </w:pPr>
            <w:r w:rsidRPr="0007546C">
              <w:rPr>
                <w:rFonts w:eastAsia="仿宋"/>
                <w:color w:val="000000"/>
                <w:kern w:val="0"/>
                <w:sz w:val="22"/>
              </w:rPr>
              <w:t>1</w:t>
            </w:r>
          </w:p>
        </w:tc>
        <w:tc>
          <w:tcPr>
            <w:tcW w:w="6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E82" w:rsidRPr="0007546C" w:rsidRDefault="00066E82" w:rsidP="0019455C"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07546C">
              <w:rPr>
                <w:rFonts w:ascii="仿宋_GB2312" w:eastAsia="仿宋_GB2312" w:hint="eastAsia"/>
                <w:color w:val="000000"/>
                <w:kern w:val="0"/>
                <w:sz w:val="22"/>
              </w:rPr>
              <w:t>浙江大学软件学院网新恒天研究生联合培养实践基地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E82" w:rsidRPr="0007546C" w:rsidRDefault="00066E82" w:rsidP="0019455C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07546C">
              <w:rPr>
                <w:rFonts w:ascii="仿宋_GB2312" w:eastAsia="仿宋_GB2312" w:hint="eastAsia"/>
                <w:color w:val="000000"/>
                <w:kern w:val="0"/>
                <w:sz w:val="22"/>
              </w:rPr>
              <w:t>浙江大学</w:t>
            </w:r>
          </w:p>
        </w:tc>
      </w:tr>
      <w:tr w:rsidR="00066E82" w:rsidTr="0019455C">
        <w:trPr>
          <w:trHeight w:val="567"/>
          <w:jc w:val="center"/>
        </w:trPr>
        <w:tc>
          <w:tcPr>
            <w:tcW w:w="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E82" w:rsidRPr="0007546C" w:rsidRDefault="00066E82" w:rsidP="0019455C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2"/>
              </w:rPr>
            </w:pPr>
            <w:r w:rsidRPr="0007546C">
              <w:rPr>
                <w:rFonts w:eastAsia="仿宋"/>
                <w:color w:val="000000"/>
                <w:kern w:val="0"/>
                <w:sz w:val="22"/>
              </w:rPr>
              <w:t>2</w:t>
            </w:r>
          </w:p>
        </w:tc>
        <w:tc>
          <w:tcPr>
            <w:tcW w:w="6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E82" w:rsidRPr="0007546C" w:rsidRDefault="00066E82" w:rsidP="0019455C"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07546C">
              <w:rPr>
                <w:rFonts w:ascii="仿宋_GB2312" w:eastAsia="仿宋_GB2312" w:hint="eastAsia"/>
                <w:color w:val="000000"/>
                <w:kern w:val="0"/>
                <w:sz w:val="22"/>
              </w:rPr>
              <w:t>浙江大学—浙江中控—工业控制技术研究生教育创新示范基地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E82" w:rsidRPr="0007546C" w:rsidRDefault="00066E82" w:rsidP="0019455C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07546C">
              <w:rPr>
                <w:rFonts w:ascii="仿宋_GB2312" w:eastAsia="仿宋_GB2312" w:hint="eastAsia"/>
                <w:color w:val="000000"/>
                <w:kern w:val="0"/>
                <w:sz w:val="22"/>
              </w:rPr>
              <w:t>浙江大学</w:t>
            </w:r>
          </w:p>
        </w:tc>
      </w:tr>
      <w:tr w:rsidR="00066E82" w:rsidTr="0019455C">
        <w:trPr>
          <w:trHeight w:val="567"/>
          <w:jc w:val="center"/>
        </w:trPr>
        <w:tc>
          <w:tcPr>
            <w:tcW w:w="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E82" w:rsidRPr="0007546C" w:rsidRDefault="00066E82" w:rsidP="0019455C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2"/>
              </w:rPr>
            </w:pPr>
            <w:r w:rsidRPr="0007546C">
              <w:rPr>
                <w:rFonts w:eastAsia="仿宋"/>
                <w:color w:val="000000"/>
                <w:kern w:val="0"/>
                <w:sz w:val="22"/>
              </w:rPr>
              <w:t>3</w:t>
            </w:r>
          </w:p>
        </w:tc>
        <w:tc>
          <w:tcPr>
            <w:tcW w:w="6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E82" w:rsidRPr="0007546C" w:rsidRDefault="00066E82" w:rsidP="0019455C"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07546C">
              <w:rPr>
                <w:rFonts w:ascii="仿宋_GB2312" w:eastAsia="仿宋_GB2312" w:hint="eastAsia"/>
                <w:color w:val="000000"/>
                <w:kern w:val="0"/>
                <w:sz w:val="22"/>
              </w:rPr>
              <w:t>建筑与土木工程研究生教育创新示范基地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E82" w:rsidRPr="0007546C" w:rsidRDefault="00066E82" w:rsidP="0019455C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07546C">
              <w:rPr>
                <w:rFonts w:ascii="仿宋_GB2312" w:eastAsia="仿宋_GB2312" w:hint="eastAsia"/>
                <w:color w:val="000000"/>
                <w:kern w:val="0"/>
                <w:sz w:val="22"/>
              </w:rPr>
              <w:t>浙江大学</w:t>
            </w:r>
          </w:p>
        </w:tc>
      </w:tr>
      <w:tr w:rsidR="00066E82" w:rsidTr="0019455C">
        <w:trPr>
          <w:trHeight w:val="567"/>
          <w:jc w:val="center"/>
        </w:trPr>
        <w:tc>
          <w:tcPr>
            <w:tcW w:w="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E82" w:rsidRPr="0007546C" w:rsidRDefault="00066E82" w:rsidP="0019455C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2"/>
              </w:rPr>
            </w:pPr>
            <w:r w:rsidRPr="0007546C">
              <w:rPr>
                <w:rFonts w:eastAsia="仿宋"/>
                <w:color w:val="000000"/>
                <w:kern w:val="0"/>
                <w:sz w:val="22"/>
              </w:rPr>
              <w:t>4</w:t>
            </w:r>
          </w:p>
        </w:tc>
        <w:tc>
          <w:tcPr>
            <w:tcW w:w="6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E82" w:rsidRPr="0007546C" w:rsidRDefault="00066E82" w:rsidP="0019455C"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07546C">
              <w:rPr>
                <w:rFonts w:ascii="仿宋_GB2312" w:eastAsia="仿宋_GB2312" w:hint="eastAsia"/>
                <w:color w:val="000000"/>
                <w:kern w:val="0"/>
                <w:sz w:val="22"/>
              </w:rPr>
              <w:t>浙江大学—余杭区研究生联合培养基地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E82" w:rsidRPr="0007546C" w:rsidRDefault="00066E82" w:rsidP="0019455C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07546C">
              <w:rPr>
                <w:rFonts w:ascii="仿宋_GB2312" w:eastAsia="仿宋_GB2312" w:hint="eastAsia"/>
                <w:color w:val="000000"/>
                <w:kern w:val="0"/>
                <w:sz w:val="22"/>
              </w:rPr>
              <w:t>浙江大学</w:t>
            </w:r>
          </w:p>
        </w:tc>
      </w:tr>
      <w:tr w:rsidR="00066E82" w:rsidTr="0019455C">
        <w:trPr>
          <w:trHeight w:val="567"/>
          <w:jc w:val="center"/>
        </w:trPr>
        <w:tc>
          <w:tcPr>
            <w:tcW w:w="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E82" w:rsidRPr="0007546C" w:rsidRDefault="00066E82" w:rsidP="0019455C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2"/>
              </w:rPr>
            </w:pPr>
            <w:r w:rsidRPr="0007546C">
              <w:rPr>
                <w:rFonts w:eastAsia="仿宋"/>
                <w:color w:val="000000"/>
                <w:kern w:val="0"/>
                <w:sz w:val="22"/>
              </w:rPr>
              <w:t>5</w:t>
            </w:r>
          </w:p>
        </w:tc>
        <w:tc>
          <w:tcPr>
            <w:tcW w:w="6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E82" w:rsidRPr="0007546C" w:rsidRDefault="00066E82" w:rsidP="0019455C"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07546C">
              <w:rPr>
                <w:rFonts w:ascii="仿宋_GB2312" w:eastAsia="仿宋_GB2312" w:hint="eastAsia"/>
                <w:color w:val="000000"/>
                <w:kern w:val="0"/>
                <w:sz w:val="22"/>
              </w:rPr>
              <w:t>浙江大学余姚机器人研究院研究生联合培养基地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E82" w:rsidRPr="0007546C" w:rsidRDefault="00066E82" w:rsidP="0019455C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07546C">
              <w:rPr>
                <w:rFonts w:ascii="仿宋_GB2312" w:eastAsia="仿宋_GB2312" w:hint="eastAsia"/>
                <w:color w:val="000000"/>
                <w:kern w:val="0"/>
                <w:sz w:val="22"/>
              </w:rPr>
              <w:t>浙江大学</w:t>
            </w:r>
          </w:p>
        </w:tc>
      </w:tr>
      <w:tr w:rsidR="00066E82" w:rsidTr="0019455C">
        <w:trPr>
          <w:trHeight w:val="567"/>
          <w:jc w:val="center"/>
        </w:trPr>
        <w:tc>
          <w:tcPr>
            <w:tcW w:w="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E82" w:rsidRPr="0007546C" w:rsidRDefault="00066E82" w:rsidP="0019455C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2"/>
              </w:rPr>
            </w:pPr>
            <w:r w:rsidRPr="0007546C">
              <w:rPr>
                <w:rFonts w:eastAsia="仿宋"/>
                <w:color w:val="000000"/>
                <w:kern w:val="0"/>
                <w:sz w:val="22"/>
              </w:rPr>
              <w:t>6</w:t>
            </w:r>
          </w:p>
        </w:tc>
        <w:tc>
          <w:tcPr>
            <w:tcW w:w="6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E82" w:rsidRPr="0007546C" w:rsidRDefault="00066E82" w:rsidP="0019455C"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07546C">
              <w:rPr>
                <w:rFonts w:ascii="仿宋_GB2312" w:eastAsia="仿宋_GB2312" w:hint="eastAsia"/>
                <w:color w:val="000000"/>
                <w:kern w:val="0"/>
                <w:sz w:val="22"/>
              </w:rPr>
              <w:t>浙江大学—浙江省环境保护科学设计研究院研究生联合培养基地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E82" w:rsidRPr="0007546C" w:rsidRDefault="00066E82" w:rsidP="0019455C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07546C">
              <w:rPr>
                <w:rFonts w:ascii="仿宋_GB2312" w:eastAsia="仿宋_GB2312" w:hint="eastAsia"/>
                <w:color w:val="000000"/>
                <w:kern w:val="0"/>
                <w:sz w:val="22"/>
              </w:rPr>
              <w:t>浙江大学</w:t>
            </w:r>
          </w:p>
        </w:tc>
      </w:tr>
      <w:tr w:rsidR="00066E82" w:rsidTr="0019455C">
        <w:trPr>
          <w:trHeight w:val="567"/>
          <w:jc w:val="center"/>
        </w:trPr>
        <w:tc>
          <w:tcPr>
            <w:tcW w:w="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E82" w:rsidRPr="0007546C" w:rsidRDefault="00066E82" w:rsidP="0019455C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2"/>
              </w:rPr>
            </w:pPr>
            <w:r w:rsidRPr="0007546C">
              <w:rPr>
                <w:rFonts w:eastAsia="仿宋"/>
                <w:color w:val="000000"/>
                <w:kern w:val="0"/>
                <w:sz w:val="22"/>
              </w:rPr>
              <w:t>7</w:t>
            </w:r>
          </w:p>
        </w:tc>
        <w:tc>
          <w:tcPr>
            <w:tcW w:w="6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E82" w:rsidRPr="0007546C" w:rsidRDefault="00066E82" w:rsidP="0019455C"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07546C">
              <w:rPr>
                <w:rFonts w:ascii="仿宋_GB2312" w:eastAsia="仿宋_GB2312" w:hint="eastAsia"/>
                <w:color w:val="000000"/>
                <w:kern w:val="0"/>
                <w:sz w:val="22"/>
              </w:rPr>
              <w:t>浙江大学—浙能集团研究生教育创新示范基地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E82" w:rsidRPr="0007546C" w:rsidRDefault="00066E82" w:rsidP="0019455C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07546C">
              <w:rPr>
                <w:rFonts w:ascii="仿宋_GB2312" w:eastAsia="仿宋_GB2312" w:hint="eastAsia"/>
                <w:color w:val="000000"/>
                <w:kern w:val="0"/>
                <w:sz w:val="22"/>
              </w:rPr>
              <w:t>浙江大学</w:t>
            </w:r>
          </w:p>
        </w:tc>
      </w:tr>
      <w:tr w:rsidR="00066E82" w:rsidTr="0019455C">
        <w:trPr>
          <w:trHeight w:val="567"/>
          <w:jc w:val="center"/>
        </w:trPr>
        <w:tc>
          <w:tcPr>
            <w:tcW w:w="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E82" w:rsidRPr="0007546C" w:rsidRDefault="00066E82" w:rsidP="0019455C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2"/>
              </w:rPr>
            </w:pPr>
            <w:r w:rsidRPr="0007546C">
              <w:rPr>
                <w:rFonts w:eastAsia="仿宋"/>
                <w:color w:val="000000"/>
                <w:kern w:val="0"/>
                <w:sz w:val="22"/>
              </w:rPr>
              <w:t>8</w:t>
            </w:r>
          </w:p>
        </w:tc>
        <w:tc>
          <w:tcPr>
            <w:tcW w:w="6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E82" w:rsidRPr="0007546C" w:rsidRDefault="00066E82" w:rsidP="0019455C"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07546C">
              <w:rPr>
                <w:rFonts w:ascii="仿宋_GB2312" w:eastAsia="仿宋_GB2312" w:hint="eastAsia"/>
                <w:color w:val="000000"/>
                <w:kern w:val="0"/>
                <w:sz w:val="22"/>
              </w:rPr>
              <w:t>浙江大学—舜宇集团研究生联合培养基地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E82" w:rsidRPr="0007546C" w:rsidRDefault="00066E82" w:rsidP="0019455C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07546C">
              <w:rPr>
                <w:rFonts w:ascii="仿宋_GB2312" w:eastAsia="仿宋_GB2312" w:hint="eastAsia"/>
                <w:color w:val="000000"/>
                <w:kern w:val="0"/>
                <w:sz w:val="22"/>
              </w:rPr>
              <w:t>浙江大学</w:t>
            </w:r>
          </w:p>
        </w:tc>
      </w:tr>
      <w:tr w:rsidR="00066E82" w:rsidTr="0019455C">
        <w:trPr>
          <w:trHeight w:val="567"/>
          <w:jc w:val="center"/>
        </w:trPr>
        <w:tc>
          <w:tcPr>
            <w:tcW w:w="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E82" w:rsidRPr="0007546C" w:rsidRDefault="00066E82" w:rsidP="0019455C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2"/>
              </w:rPr>
            </w:pPr>
            <w:r w:rsidRPr="0007546C">
              <w:rPr>
                <w:rFonts w:eastAsia="仿宋"/>
                <w:color w:val="000000"/>
                <w:kern w:val="0"/>
                <w:sz w:val="22"/>
              </w:rPr>
              <w:t>9</w:t>
            </w:r>
          </w:p>
        </w:tc>
        <w:tc>
          <w:tcPr>
            <w:tcW w:w="6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E82" w:rsidRPr="0007546C" w:rsidRDefault="00066E82" w:rsidP="0019455C"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07546C">
              <w:rPr>
                <w:rFonts w:ascii="仿宋_GB2312" w:eastAsia="仿宋_GB2312" w:hint="eastAsia"/>
                <w:color w:val="000000"/>
                <w:kern w:val="0"/>
                <w:sz w:val="22"/>
              </w:rPr>
              <w:t>浙江大学—国网浙江省电力有限公司电力科学研究院研究生工作站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E82" w:rsidRPr="0007546C" w:rsidRDefault="00066E82" w:rsidP="0019455C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 w:rsidRPr="0007546C">
              <w:rPr>
                <w:rFonts w:ascii="仿宋_GB2312" w:eastAsia="仿宋_GB2312" w:hint="eastAsia"/>
                <w:color w:val="000000"/>
                <w:kern w:val="0"/>
                <w:sz w:val="22"/>
              </w:rPr>
              <w:t>浙江大学</w:t>
            </w:r>
          </w:p>
        </w:tc>
      </w:tr>
    </w:tbl>
    <w:p w:rsidR="00066E82" w:rsidRDefault="00066E82" w:rsidP="00066E82">
      <w:pPr>
        <w:autoSpaceDE w:val="0"/>
        <w:autoSpaceDN w:val="0"/>
        <w:adjustRightInd w:val="0"/>
        <w:spacing w:line="580" w:lineRule="exact"/>
        <w:rPr>
          <w:rFonts w:eastAsia="黑体"/>
          <w:color w:val="000000"/>
          <w:sz w:val="32"/>
          <w:szCs w:val="32"/>
        </w:rPr>
      </w:pPr>
    </w:p>
    <w:p w:rsidR="00897E1F" w:rsidRDefault="00897E1F"/>
    <w:sectPr w:rsidR="00897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E1F" w:rsidRDefault="00897E1F" w:rsidP="00066E82">
      <w:r>
        <w:separator/>
      </w:r>
    </w:p>
  </w:endnote>
  <w:endnote w:type="continuationSeparator" w:id="1">
    <w:p w:rsidR="00897E1F" w:rsidRDefault="00897E1F" w:rsidP="00066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E1F" w:rsidRDefault="00897E1F" w:rsidP="00066E82">
      <w:r>
        <w:separator/>
      </w:r>
    </w:p>
  </w:footnote>
  <w:footnote w:type="continuationSeparator" w:id="1">
    <w:p w:rsidR="00897E1F" w:rsidRDefault="00897E1F" w:rsidP="00066E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6E82"/>
    <w:rsid w:val="00066E82"/>
    <w:rsid w:val="0089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8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6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6E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6E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6E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2019-07-12T05:36:00Z</dcterms:created>
  <dcterms:modified xsi:type="dcterms:W3CDTF">2019-07-12T05:36:00Z</dcterms:modified>
</cp:coreProperties>
</file>