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>
      <w:pPr>
        <w:spacing w:line="480" w:lineRule="exact"/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年浙江省研究生教育学会科研项目参考选题</w:t>
      </w:r>
    </w:p>
    <w:p>
      <w:pPr>
        <w:jc w:val="center"/>
        <w:rPr>
          <w:rFonts w:ascii="Courier New" w:hAnsi="Courier New" w:cs="Courier New"/>
          <w:sz w:val="36"/>
          <w:szCs w:val="36"/>
        </w:rPr>
      </w:pPr>
    </w:p>
    <w:p>
      <w:pPr>
        <w:numPr>
          <w:ilvl w:val="0"/>
          <w:numId w:val="1"/>
        </w:num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“党建+业务”融合创新发展机制研究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 研究生思政教育创新发展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课程思政作用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 研究生导师队伍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能力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建设研究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研究生拔尖创新人才自主培养范式研究</w:t>
      </w:r>
    </w:p>
    <w:p>
      <w:pPr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研究生教育与科教融合、产教融合研究</w:t>
      </w:r>
    </w:p>
    <w:p>
      <w:pPr>
        <w:jc w:val="left"/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工程类专业学位培养模式改革研究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 研究生优秀课程建设研究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 研究生教育数字化理论研究</w:t>
      </w:r>
    </w:p>
    <w:p>
      <w:pPr>
        <w:jc w:val="left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 研究生教育国际化培养模式研究</w:t>
      </w:r>
    </w:p>
    <w:p>
      <w:pPr>
        <w:jc w:val="left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 研究生学术规范和学术道德教育研究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0B8B3"/>
    <w:multiLevelType w:val="singleLevel"/>
    <w:tmpl w:val="B920B8B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jQzNzJlY2ZlOTk3ZjNiMDBlMGQ2ZWFiMTM1MjkifQ=="/>
  </w:docVars>
  <w:rsids>
    <w:rsidRoot w:val="009F0315"/>
    <w:rsid w:val="003730FE"/>
    <w:rsid w:val="00430024"/>
    <w:rsid w:val="00454BF8"/>
    <w:rsid w:val="00503BE9"/>
    <w:rsid w:val="009F0315"/>
    <w:rsid w:val="00D6419F"/>
    <w:rsid w:val="09806F93"/>
    <w:rsid w:val="1CEF192A"/>
    <w:rsid w:val="1DF21CB9"/>
    <w:rsid w:val="4C475CA7"/>
    <w:rsid w:val="4E69286A"/>
    <w:rsid w:val="739D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204</Characters>
  <Lines>1</Lines>
  <Paragraphs>1</Paragraphs>
  <TotalTime>0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2021-05-31T09:15:00Z</dcterms:created>
  <dc:creator>Administrator</dc:creator>
  <cp:lastModifiedBy>拟痕</cp:lastModifiedBy>
  <cp:lastPrinted>2023-06-14T06:05:28Z</cp:lastPrinted>
  <dcterms:modified xsi:type="dcterms:W3CDTF">2023-06-14T06:05:35Z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5BF74E275A8C40C0B4AD6C6BADEE1FAE</vt:lpwstr>
  </property>
</Properties>
</file>