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D0" w:rsidRPr="004C5D81" w:rsidRDefault="00BF053E" w:rsidP="004C5D81">
      <w:pPr>
        <w:spacing w:before="156" w:line="360" w:lineRule="auto"/>
        <w:jc w:val="center"/>
        <w:rPr>
          <w:rFonts w:ascii="宋体" w:hAnsi="宋体"/>
          <w:b/>
          <w:sz w:val="24"/>
          <w:szCs w:val="24"/>
        </w:rPr>
      </w:pPr>
      <w:r w:rsidRPr="004C5D81">
        <w:rPr>
          <w:rFonts w:ascii="宋体" w:hAnsi="宋体" w:hint="eastAsia"/>
          <w:b/>
          <w:sz w:val="24"/>
          <w:szCs w:val="24"/>
        </w:rPr>
        <w:t>关</w:t>
      </w:r>
      <w:r w:rsidR="00AE04AB" w:rsidRPr="004C5D81">
        <w:rPr>
          <w:rFonts w:ascii="宋体" w:hAnsi="宋体" w:hint="eastAsia"/>
          <w:b/>
          <w:sz w:val="24"/>
          <w:szCs w:val="24"/>
        </w:rPr>
        <w:t>于“</w:t>
      </w:r>
      <w:r w:rsidR="00CF35B8" w:rsidRPr="004C5D81">
        <w:rPr>
          <w:rFonts w:ascii="宋体" w:hAnsi="宋体" w:hint="eastAsia"/>
          <w:b/>
          <w:sz w:val="24"/>
          <w:szCs w:val="24"/>
        </w:rPr>
        <w:t>多学科交叉人才培养卓越中心</w:t>
      </w:r>
      <w:r w:rsidR="00AE04AB" w:rsidRPr="004C5D81">
        <w:rPr>
          <w:rFonts w:ascii="宋体" w:hAnsi="宋体" w:hint="eastAsia"/>
          <w:b/>
          <w:sz w:val="24"/>
          <w:szCs w:val="24"/>
        </w:rPr>
        <w:t>”博士</w:t>
      </w:r>
      <w:r w:rsidR="001B54F0" w:rsidRPr="004C5D81">
        <w:rPr>
          <w:rFonts w:ascii="宋体" w:hAnsi="宋体" w:hint="eastAsia"/>
          <w:b/>
          <w:sz w:val="24"/>
          <w:szCs w:val="24"/>
        </w:rPr>
        <w:t>研究</w:t>
      </w:r>
      <w:r w:rsidR="00AE04AB" w:rsidRPr="004C5D81">
        <w:rPr>
          <w:rFonts w:ascii="宋体" w:hAnsi="宋体" w:hint="eastAsia"/>
          <w:b/>
          <w:sz w:val="24"/>
          <w:szCs w:val="24"/>
        </w:rPr>
        <w:t>生培养</w:t>
      </w:r>
      <w:r w:rsidR="00CF35B8" w:rsidRPr="004C5D81">
        <w:rPr>
          <w:rFonts w:ascii="宋体" w:hAnsi="宋体"/>
          <w:b/>
          <w:sz w:val="24"/>
          <w:szCs w:val="24"/>
        </w:rPr>
        <w:t>的</w:t>
      </w:r>
      <w:r w:rsidR="001B54F0" w:rsidRPr="004C5D81">
        <w:rPr>
          <w:rFonts w:ascii="宋体" w:hAnsi="宋体" w:hint="eastAsia"/>
          <w:b/>
          <w:sz w:val="24"/>
          <w:szCs w:val="24"/>
        </w:rPr>
        <w:t>实施</w:t>
      </w:r>
      <w:r w:rsidR="00A24775" w:rsidRPr="004C5D81">
        <w:rPr>
          <w:rFonts w:ascii="宋体" w:hAnsi="宋体" w:hint="eastAsia"/>
          <w:b/>
          <w:sz w:val="24"/>
          <w:szCs w:val="24"/>
        </w:rPr>
        <w:t>细则</w:t>
      </w:r>
      <w:r w:rsidR="00AE04AB" w:rsidRPr="004C5D81">
        <w:rPr>
          <w:rFonts w:ascii="宋体" w:hAnsi="宋体" w:hint="eastAsia"/>
          <w:b/>
          <w:sz w:val="24"/>
          <w:szCs w:val="24"/>
        </w:rPr>
        <w:t>（</w:t>
      </w:r>
      <w:r w:rsidR="00E30A71" w:rsidRPr="004C5D81">
        <w:rPr>
          <w:rFonts w:ascii="宋体" w:hAnsi="宋体" w:hint="eastAsia"/>
          <w:b/>
          <w:sz w:val="24"/>
          <w:szCs w:val="24"/>
        </w:rPr>
        <w:t>试行</w:t>
      </w:r>
      <w:r w:rsidR="00AE04AB" w:rsidRPr="004C5D81">
        <w:rPr>
          <w:rFonts w:ascii="宋体" w:hAnsi="宋体" w:hint="eastAsia"/>
          <w:b/>
          <w:sz w:val="24"/>
          <w:szCs w:val="24"/>
        </w:rPr>
        <w:t>）</w:t>
      </w:r>
    </w:p>
    <w:p w:rsidR="00825C4A" w:rsidRDefault="00114D83" w:rsidP="007A3865">
      <w:pPr>
        <w:spacing w:before="156" w:line="400" w:lineRule="exact"/>
        <w:jc w:val="center"/>
        <w:rPr>
          <w:rFonts w:ascii="宋体" w:hAnsi="宋体"/>
          <w:b/>
          <w:sz w:val="24"/>
          <w:szCs w:val="24"/>
        </w:rPr>
      </w:pPr>
      <w:r w:rsidRPr="004C5D81">
        <w:rPr>
          <w:rFonts w:ascii="宋体" w:hAnsi="宋体" w:hint="eastAsia"/>
          <w:b/>
          <w:sz w:val="24"/>
          <w:szCs w:val="24"/>
        </w:rPr>
        <w:t>浙大研院2016（</w:t>
      </w:r>
      <w:r w:rsidR="00FF1C9E">
        <w:rPr>
          <w:rFonts w:ascii="宋体" w:hAnsi="宋体" w:hint="eastAsia"/>
          <w:b/>
          <w:sz w:val="24"/>
          <w:szCs w:val="24"/>
        </w:rPr>
        <w:t>34</w:t>
      </w:r>
      <w:r w:rsidRPr="004C5D81">
        <w:rPr>
          <w:rFonts w:ascii="宋体" w:hAnsi="宋体" w:hint="eastAsia"/>
          <w:b/>
          <w:sz w:val="24"/>
          <w:szCs w:val="24"/>
        </w:rPr>
        <w:t>）号</w:t>
      </w:r>
    </w:p>
    <w:p w:rsidR="00825C4A" w:rsidRPr="00825C4A" w:rsidRDefault="00825C4A" w:rsidP="007A3865">
      <w:pPr>
        <w:spacing w:before="156" w:line="400" w:lineRule="exact"/>
        <w:jc w:val="center"/>
        <w:rPr>
          <w:rFonts w:ascii="宋体" w:hAnsi="宋体"/>
          <w:b/>
          <w:sz w:val="24"/>
          <w:szCs w:val="24"/>
        </w:rPr>
      </w:pPr>
    </w:p>
    <w:p w:rsidR="004C5D81" w:rsidRPr="0049652D" w:rsidRDefault="00EB2F32" w:rsidP="0049652D">
      <w:pPr>
        <w:spacing w:line="360" w:lineRule="auto"/>
        <w:ind w:firstLineChars="200" w:firstLine="480"/>
        <w:jc w:val="left"/>
        <w:rPr>
          <w:rFonts w:ascii="宋体" w:hAnsi="宋体"/>
          <w:sz w:val="24"/>
          <w:szCs w:val="24"/>
        </w:rPr>
      </w:pPr>
      <w:r w:rsidRPr="007D01A3">
        <w:rPr>
          <w:rFonts w:ascii="宋体" w:hAnsi="宋体" w:hint="eastAsia"/>
          <w:sz w:val="24"/>
          <w:szCs w:val="24"/>
        </w:rPr>
        <w:t>为贯彻落实国家“双一流”建设部署、深入实施“六高强校”战略、推进学校内涵提升，充分利用学科门类齐全、学科结构层次丰富、</w:t>
      </w:r>
      <w:r w:rsidR="0079321E" w:rsidRPr="007D01A3">
        <w:rPr>
          <w:rFonts w:ascii="宋体" w:hAnsi="宋体" w:hint="eastAsia"/>
          <w:sz w:val="24"/>
          <w:szCs w:val="24"/>
        </w:rPr>
        <w:t>交</w:t>
      </w:r>
      <w:r w:rsidRPr="007D01A3">
        <w:rPr>
          <w:rFonts w:ascii="宋体" w:hAnsi="宋体" w:hint="eastAsia"/>
          <w:sz w:val="24"/>
          <w:szCs w:val="24"/>
        </w:rPr>
        <w:t>叉学科平台集聚等学科生态多样化的优势，促进文理渗透、理工交</w:t>
      </w:r>
      <w:r w:rsidR="0079321E" w:rsidRPr="007D01A3">
        <w:rPr>
          <w:rFonts w:ascii="宋体" w:hAnsi="宋体" w:hint="eastAsia"/>
          <w:sz w:val="24"/>
          <w:szCs w:val="24"/>
        </w:rPr>
        <w:t>叉</w:t>
      </w:r>
      <w:r w:rsidR="00860E3B" w:rsidRPr="007D01A3">
        <w:rPr>
          <w:rFonts w:ascii="宋体" w:hAnsi="宋体" w:hint="eastAsia"/>
          <w:sz w:val="24"/>
          <w:szCs w:val="24"/>
        </w:rPr>
        <w:t>、</w:t>
      </w:r>
      <w:r w:rsidRPr="007D01A3">
        <w:rPr>
          <w:rFonts w:ascii="宋体" w:hAnsi="宋体" w:hint="eastAsia"/>
          <w:sz w:val="24"/>
          <w:szCs w:val="24"/>
        </w:rPr>
        <w:t>农工结合、医工融合等多形式交叉，满足国家社会发展对复合</w:t>
      </w:r>
      <w:r w:rsidR="0079321E" w:rsidRPr="007D01A3">
        <w:rPr>
          <w:rFonts w:ascii="宋体" w:hAnsi="宋体" w:hint="eastAsia"/>
          <w:sz w:val="24"/>
          <w:szCs w:val="24"/>
        </w:rPr>
        <w:t>型高层</w:t>
      </w:r>
      <w:r w:rsidRPr="007D01A3">
        <w:rPr>
          <w:rFonts w:ascii="宋体" w:hAnsi="宋体" w:hint="eastAsia"/>
          <w:sz w:val="24"/>
          <w:szCs w:val="24"/>
        </w:rPr>
        <w:t>次创新人才的需求，</w:t>
      </w:r>
      <w:r w:rsidR="004950E6" w:rsidRPr="007D01A3">
        <w:rPr>
          <w:rFonts w:ascii="宋体" w:hAnsi="宋体" w:hint="eastAsia"/>
          <w:sz w:val="24"/>
          <w:szCs w:val="24"/>
        </w:rPr>
        <w:t>根据</w:t>
      </w:r>
      <w:r w:rsidR="002025AC" w:rsidRPr="007D01A3">
        <w:rPr>
          <w:rFonts w:ascii="宋体" w:hAnsi="宋体" w:hint="eastAsia"/>
          <w:sz w:val="24"/>
          <w:szCs w:val="24"/>
        </w:rPr>
        <w:t>《</w:t>
      </w:r>
      <w:r w:rsidR="004950E6" w:rsidRPr="007D01A3">
        <w:rPr>
          <w:rFonts w:ascii="宋体" w:hAnsi="宋体" w:hint="eastAsia"/>
          <w:sz w:val="24"/>
          <w:szCs w:val="24"/>
        </w:rPr>
        <w:t>浙江大学关于推进学科交叉融合共享的指导意见</w:t>
      </w:r>
      <w:r w:rsidR="002025AC" w:rsidRPr="007D01A3">
        <w:rPr>
          <w:rFonts w:ascii="宋体" w:hAnsi="宋体" w:hint="eastAsia"/>
          <w:sz w:val="24"/>
          <w:szCs w:val="24"/>
        </w:rPr>
        <w:t>》</w:t>
      </w:r>
      <w:r w:rsidR="004950E6" w:rsidRPr="007D01A3">
        <w:rPr>
          <w:rFonts w:ascii="宋体" w:hAnsi="宋体" w:hint="eastAsia"/>
          <w:sz w:val="24"/>
          <w:szCs w:val="24"/>
        </w:rPr>
        <w:t>（浙大发研〔</w:t>
      </w:r>
      <w:r w:rsidR="004950E6" w:rsidRPr="007D01A3">
        <w:rPr>
          <w:rFonts w:ascii="宋体" w:hAnsi="宋体"/>
          <w:sz w:val="24"/>
          <w:szCs w:val="24"/>
        </w:rPr>
        <w:t>2016</w:t>
      </w:r>
      <w:r w:rsidR="004950E6" w:rsidRPr="007D01A3">
        <w:rPr>
          <w:rFonts w:ascii="宋体" w:hAnsi="宋体" w:hint="eastAsia"/>
          <w:sz w:val="24"/>
          <w:szCs w:val="24"/>
        </w:rPr>
        <w:t>〕</w:t>
      </w:r>
      <w:r w:rsidR="004950E6" w:rsidRPr="007D01A3">
        <w:rPr>
          <w:rFonts w:ascii="宋体" w:hAnsi="宋体"/>
          <w:sz w:val="24"/>
          <w:szCs w:val="24"/>
        </w:rPr>
        <w:t>79</w:t>
      </w:r>
      <w:r w:rsidR="004950E6" w:rsidRPr="007D01A3">
        <w:rPr>
          <w:rFonts w:ascii="宋体" w:hAnsi="宋体" w:hint="eastAsia"/>
          <w:sz w:val="24"/>
          <w:szCs w:val="24"/>
        </w:rPr>
        <w:t>号）的要求，</w:t>
      </w:r>
      <w:r w:rsidR="001B54F0" w:rsidRPr="007D01A3">
        <w:rPr>
          <w:rFonts w:ascii="宋体" w:hAnsi="宋体" w:hint="eastAsia"/>
          <w:sz w:val="24"/>
          <w:szCs w:val="24"/>
        </w:rPr>
        <w:t>实施“多学科交叉人才培养卓越中心”</w:t>
      </w:r>
      <w:r w:rsidR="000570D0" w:rsidRPr="007D01A3">
        <w:rPr>
          <w:rFonts w:ascii="宋体" w:hAnsi="宋体" w:hint="eastAsia"/>
          <w:sz w:val="24"/>
          <w:szCs w:val="24"/>
        </w:rPr>
        <w:t>（简称“中心”）</w:t>
      </w:r>
      <w:r w:rsidR="001B54F0" w:rsidRPr="007D01A3">
        <w:rPr>
          <w:rFonts w:ascii="宋体" w:hAnsi="宋体" w:hint="eastAsia"/>
          <w:sz w:val="24"/>
          <w:szCs w:val="24"/>
        </w:rPr>
        <w:t>建设试点</w:t>
      </w:r>
      <w:r w:rsidRPr="007D01A3">
        <w:rPr>
          <w:rFonts w:ascii="宋体" w:hAnsi="宋体" w:hint="eastAsia"/>
          <w:sz w:val="24"/>
          <w:szCs w:val="24"/>
        </w:rPr>
        <w:t>，</w:t>
      </w:r>
      <w:r w:rsidR="001B54F0" w:rsidRPr="007D01A3">
        <w:rPr>
          <w:rFonts w:ascii="宋体" w:hAnsi="宋体" w:hint="eastAsia"/>
          <w:sz w:val="24"/>
          <w:szCs w:val="24"/>
        </w:rPr>
        <w:t>推进学科交叉研究生培养专项计划</w:t>
      </w:r>
      <w:r w:rsidR="000A7E2D" w:rsidRPr="007D01A3">
        <w:rPr>
          <w:rFonts w:ascii="宋体" w:hAnsi="宋体" w:hint="eastAsia"/>
          <w:sz w:val="24"/>
          <w:szCs w:val="24"/>
        </w:rPr>
        <w:t>（简称“专项计划”）。为保障专项计划的招生、培养、</w:t>
      </w:r>
      <w:r w:rsidR="00C63F3E" w:rsidRPr="007D01A3">
        <w:rPr>
          <w:rFonts w:ascii="宋体" w:hAnsi="宋体" w:hint="eastAsia"/>
          <w:sz w:val="24"/>
          <w:szCs w:val="24"/>
        </w:rPr>
        <w:t>管理、</w:t>
      </w:r>
      <w:r w:rsidR="000A7E2D" w:rsidRPr="007D01A3">
        <w:rPr>
          <w:rFonts w:ascii="宋体" w:hAnsi="宋体" w:hint="eastAsia"/>
          <w:sz w:val="24"/>
          <w:szCs w:val="24"/>
        </w:rPr>
        <w:t>学位授予等工作的顺利开展，确保</w:t>
      </w:r>
      <w:r w:rsidR="0069614E" w:rsidRPr="007D01A3">
        <w:rPr>
          <w:rFonts w:ascii="宋体" w:hAnsi="宋体" w:hint="eastAsia"/>
          <w:sz w:val="24"/>
          <w:szCs w:val="24"/>
        </w:rPr>
        <w:t>多</w:t>
      </w:r>
      <w:r w:rsidR="000A7E2D" w:rsidRPr="007D01A3">
        <w:rPr>
          <w:rFonts w:ascii="宋体" w:hAnsi="宋体" w:hint="eastAsia"/>
          <w:sz w:val="24"/>
          <w:szCs w:val="24"/>
        </w:rPr>
        <w:t>学科</w:t>
      </w:r>
      <w:r w:rsidR="001B54F0" w:rsidRPr="007D01A3">
        <w:rPr>
          <w:rFonts w:ascii="宋体" w:hAnsi="宋体" w:hint="eastAsia"/>
          <w:sz w:val="24"/>
          <w:szCs w:val="24"/>
        </w:rPr>
        <w:t>交叉培养</w:t>
      </w:r>
      <w:r w:rsidR="000A7E2D" w:rsidRPr="007D01A3">
        <w:rPr>
          <w:rFonts w:ascii="宋体" w:hAnsi="宋体" w:hint="eastAsia"/>
          <w:sz w:val="24"/>
          <w:szCs w:val="24"/>
        </w:rPr>
        <w:t>博士</w:t>
      </w:r>
      <w:r w:rsidR="001B54F0" w:rsidRPr="007D01A3">
        <w:rPr>
          <w:rFonts w:ascii="宋体" w:hAnsi="宋体" w:hint="eastAsia"/>
          <w:sz w:val="24"/>
          <w:szCs w:val="24"/>
        </w:rPr>
        <w:t>研究</w:t>
      </w:r>
      <w:r w:rsidR="000A7E2D" w:rsidRPr="007D01A3">
        <w:rPr>
          <w:rFonts w:ascii="宋体" w:hAnsi="宋体" w:hint="eastAsia"/>
          <w:sz w:val="24"/>
          <w:szCs w:val="24"/>
        </w:rPr>
        <w:t>生</w:t>
      </w:r>
      <w:r w:rsidR="0069614E" w:rsidRPr="007D01A3">
        <w:rPr>
          <w:rFonts w:ascii="宋体" w:hAnsi="宋体" w:hint="eastAsia"/>
          <w:sz w:val="24"/>
          <w:szCs w:val="24"/>
        </w:rPr>
        <w:t>的</w:t>
      </w:r>
      <w:r w:rsidR="000A7E2D" w:rsidRPr="007D01A3">
        <w:rPr>
          <w:rFonts w:ascii="宋体" w:hAnsi="宋体" w:hint="eastAsia"/>
          <w:sz w:val="24"/>
          <w:szCs w:val="24"/>
        </w:rPr>
        <w:t>质量，特制定实施</w:t>
      </w:r>
      <w:r w:rsidR="0069614E" w:rsidRPr="007D01A3">
        <w:rPr>
          <w:rFonts w:ascii="宋体" w:hAnsi="宋体" w:hint="eastAsia"/>
          <w:sz w:val="24"/>
          <w:szCs w:val="24"/>
        </w:rPr>
        <w:t>细则</w:t>
      </w:r>
      <w:r w:rsidR="001B54F0" w:rsidRPr="007D01A3">
        <w:rPr>
          <w:rFonts w:ascii="宋体" w:hAnsi="宋体" w:hint="eastAsia"/>
          <w:sz w:val="24"/>
          <w:szCs w:val="24"/>
        </w:rPr>
        <w:t>如下</w:t>
      </w:r>
      <w:r w:rsidR="004C5D81" w:rsidRPr="007D01A3">
        <w:rPr>
          <w:rFonts w:ascii="宋体" w:hAnsi="宋体" w:hint="eastAsia"/>
          <w:sz w:val="24"/>
          <w:szCs w:val="24"/>
        </w:rPr>
        <w:t>。</w:t>
      </w:r>
    </w:p>
    <w:p w:rsidR="000A7E2D" w:rsidRPr="0049652D" w:rsidRDefault="004C5D81" w:rsidP="0049652D">
      <w:pPr>
        <w:spacing w:line="360" w:lineRule="auto"/>
        <w:ind w:firstLineChars="200" w:firstLine="482"/>
        <w:jc w:val="left"/>
        <w:rPr>
          <w:rFonts w:ascii="宋体" w:hAnsi="宋体"/>
          <w:b/>
          <w:sz w:val="24"/>
          <w:szCs w:val="24"/>
        </w:rPr>
      </w:pPr>
      <w:r w:rsidRPr="0049652D">
        <w:rPr>
          <w:rFonts w:ascii="宋体" w:hAnsi="宋体" w:hint="eastAsia"/>
          <w:b/>
          <w:sz w:val="24"/>
          <w:szCs w:val="24"/>
        </w:rPr>
        <w:t>一、</w:t>
      </w:r>
      <w:r w:rsidR="000A7E2D" w:rsidRPr="0049652D">
        <w:rPr>
          <w:rFonts w:ascii="宋体" w:hAnsi="宋体" w:hint="eastAsia"/>
          <w:b/>
          <w:sz w:val="24"/>
          <w:szCs w:val="24"/>
        </w:rPr>
        <w:t>“多学科交叉人才培养卓越中心”组建的基本条件</w:t>
      </w:r>
    </w:p>
    <w:p w:rsidR="000A7E2D" w:rsidRPr="007D01A3" w:rsidRDefault="0030329F" w:rsidP="00FF1C9E">
      <w:pPr>
        <w:spacing w:line="360" w:lineRule="auto"/>
        <w:ind w:firstLineChars="200" w:firstLine="480"/>
        <w:jc w:val="left"/>
        <w:rPr>
          <w:rFonts w:ascii="宋体" w:hAnsi="宋体"/>
          <w:sz w:val="24"/>
          <w:szCs w:val="24"/>
        </w:rPr>
      </w:pPr>
      <w:r w:rsidRPr="007D01A3">
        <w:rPr>
          <w:rFonts w:ascii="宋体" w:hAnsi="宋体" w:hint="eastAsia"/>
          <w:sz w:val="24"/>
          <w:szCs w:val="24"/>
        </w:rPr>
        <w:t>以“</w:t>
      </w:r>
      <w:r w:rsidRPr="007D01A3">
        <w:rPr>
          <w:rFonts w:ascii="宋体" w:hAnsi="宋体"/>
          <w:sz w:val="24"/>
          <w:szCs w:val="24"/>
        </w:rPr>
        <w:t>16+X</w:t>
      </w:r>
      <w:r w:rsidRPr="007D01A3">
        <w:rPr>
          <w:rFonts w:ascii="宋体" w:hAnsi="宋体" w:hint="eastAsia"/>
          <w:sz w:val="24"/>
          <w:szCs w:val="24"/>
        </w:rPr>
        <w:t>科技联盟”、“协同创新中心”、国家</w:t>
      </w:r>
      <w:r w:rsidR="00C8342E" w:rsidRPr="007D01A3">
        <w:rPr>
          <w:rFonts w:ascii="宋体" w:hAnsi="宋体" w:hint="eastAsia"/>
          <w:sz w:val="24"/>
          <w:szCs w:val="24"/>
        </w:rPr>
        <w:t>重大科技基础设施</w:t>
      </w:r>
      <w:r w:rsidRPr="007D01A3">
        <w:rPr>
          <w:rFonts w:ascii="宋体" w:hAnsi="宋体" w:hint="eastAsia"/>
          <w:sz w:val="24"/>
          <w:szCs w:val="24"/>
        </w:rPr>
        <w:t>、校设研究院等多学科交叉平台为主要依托，</w:t>
      </w:r>
      <w:r w:rsidR="000A7E2D" w:rsidRPr="007D01A3">
        <w:rPr>
          <w:rFonts w:ascii="宋体" w:hAnsi="宋体" w:hint="eastAsia"/>
          <w:sz w:val="24"/>
          <w:szCs w:val="24"/>
        </w:rPr>
        <w:t>凝练交叉</w:t>
      </w:r>
      <w:r w:rsidRPr="007D01A3">
        <w:rPr>
          <w:rFonts w:ascii="宋体" w:hAnsi="宋体" w:hint="eastAsia"/>
          <w:sz w:val="24"/>
          <w:szCs w:val="24"/>
        </w:rPr>
        <w:t>培养</w:t>
      </w:r>
      <w:r w:rsidR="000A7E2D" w:rsidRPr="007D01A3">
        <w:rPr>
          <w:rFonts w:ascii="宋体" w:hAnsi="宋体" w:hint="eastAsia"/>
          <w:sz w:val="24"/>
          <w:szCs w:val="24"/>
        </w:rPr>
        <w:t>方向，搭建</w:t>
      </w:r>
      <w:r w:rsidR="0069614E" w:rsidRPr="007D01A3">
        <w:rPr>
          <w:rFonts w:ascii="宋体" w:hAnsi="宋体" w:hint="eastAsia"/>
          <w:sz w:val="24"/>
          <w:szCs w:val="24"/>
        </w:rPr>
        <w:t>多学科</w:t>
      </w:r>
      <w:r w:rsidR="000A7E2D" w:rsidRPr="007D01A3">
        <w:rPr>
          <w:rFonts w:ascii="宋体" w:hAnsi="宋体" w:hint="eastAsia"/>
          <w:sz w:val="24"/>
          <w:szCs w:val="24"/>
        </w:rPr>
        <w:t>交叉</w:t>
      </w:r>
      <w:r w:rsidRPr="007D01A3">
        <w:rPr>
          <w:rFonts w:ascii="宋体" w:hAnsi="宋体" w:hint="eastAsia"/>
          <w:sz w:val="24"/>
          <w:szCs w:val="24"/>
        </w:rPr>
        <w:t>人才培养</w:t>
      </w:r>
      <w:r w:rsidR="000A7E2D" w:rsidRPr="007D01A3">
        <w:rPr>
          <w:rFonts w:ascii="宋体" w:hAnsi="宋体" w:hint="eastAsia"/>
          <w:sz w:val="24"/>
          <w:szCs w:val="24"/>
        </w:rPr>
        <w:t>平台，探索</w:t>
      </w:r>
      <w:r w:rsidR="0069614E" w:rsidRPr="007D01A3">
        <w:rPr>
          <w:rFonts w:ascii="宋体" w:hAnsi="宋体" w:hint="eastAsia"/>
          <w:sz w:val="24"/>
          <w:szCs w:val="24"/>
        </w:rPr>
        <w:t>多学科</w:t>
      </w:r>
      <w:r w:rsidR="000A7E2D" w:rsidRPr="007D01A3">
        <w:rPr>
          <w:rFonts w:ascii="宋体" w:hAnsi="宋体" w:hint="eastAsia"/>
          <w:sz w:val="24"/>
          <w:szCs w:val="24"/>
        </w:rPr>
        <w:t>交叉</w:t>
      </w:r>
      <w:r w:rsidRPr="007D01A3">
        <w:rPr>
          <w:rFonts w:ascii="宋体" w:hAnsi="宋体" w:hint="eastAsia"/>
          <w:sz w:val="24"/>
          <w:szCs w:val="24"/>
        </w:rPr>
        <w:t>人才协同培养</w:t>
      </w:r>
      <w:r w:rsidR="000A7E2D" w:rsidRPr="007D01A3">
        <w:rPr>
          <w:rFonts w:ascii="宋体" w:hAnsi="宋体" w:hint="eastAsia"/>
          <w:sz w:val="24"/>
          <w:szCs w:val="24"/>
        </w:rPr>
        <w:t>机制。</w:t>
      </w:r>
      <w:r w:rsidRPr="007D01A3">
        <w:rPr>
          <w:rFonts w:ascii="宋体" w:hAnsi="宋体" w:hint="eastAsia"/>
          <w:sz w:val="24"/>
          <w:szCs w:val="24"/>
        </w:rPr>
        <w:t>“中心”</w:t>
      </w:r>
      <w:r w:rsidR="001B54F0" w:rsidRPr="007D01A3">
        <w:rPr>
          <w:rFonts w:ascii="宋体" w:hAnsi="宋体" w:hint="eastAsia"/>
          <w:sz w:val="24"/>
          <w:szCs w:val="24"/>
        </w:rPr>
        <w:t>组建</w:t>
      </w:r>
      <w:r w:rsidRPr="007D01A3">
        <w:rPr>
          <w:rFonts w:ascii="宋体" w:hAnsi="宋体" w:hint="eastAsia"/>
          <w:sz w:val="24"/>
          <w:szCs w:val="24"/>
        </w:rPr>
        <w:t>须满足下列基本条件：</w:t>
      </w:r>
    </w:p>
    <w:p w:rsidR="000A7E2D" w:rsidRPr="007D01A3" w:rsidRDefault="0030329F" w:rsidP="00FF1C9E">
      <w:pPr>
        <w:spacing w:line="360" w:lineRule="auto"/>
        <w:ind w:firstLineChars="200" w:firstLine="480"/>
        <w:jc w:val="left"/>
        <w:rPr>
          <w:rFonts w:ascii="宋体" w:hAnsi="宋体"/>
          <w:sz w:val="24"/>
          <w:szCs w:val="24"/>
        </w:rPr>
      </w:pPr>
      <w:r w:rsidRPr="007D01A3">
        <w:rPr>
          <w:rFonts w:ascii="宋体" w:hAnsi="宋体" w:hint="eastAsia"/>
          <w:sz w:val="24"/>
          <w:szCs w:val="24"/>
        </w:rPr>
        <w:t>1、具有聚焦的需要</w:t>
      </w:r>
      <w:r w:rsidR="00C8342E" w:rsidRPr="007D01A3">
        <w:rPr>
          <w:rFonts w:ascii="宋体" w:hAnsi="宋体" w:hint="eastAsia"/>
          <w:sz w:val="24"/>
          <w:szCs w:val="24"/>
        </w:rPr>
        <w:t>解决的</w:t>
      </w:r>
      <w:r w:rsidR="0069614E" w:rsidRPr="007D01A3">
        <w:rPr>
          <w:rFonts w:ascii="宋体" w:hAnsi="宋体" w:hint="eastAsia"/>
          <w:sz w:val="24"/>
          <w:szCs w:val="24"/>
        </w:rPr>
        <w:t>多学科</w:t>
      </w:r>
      <w:r w:rsidRPr="007D01A3">
        <w:rPr>
          <w:rFonts w:ascii="宋体" w:hAnsi="宋体" w:hint="eastAsia"/>
          <w:sz w:val="24"/>
          <w:szCs w:val="24"/>
        </w:rPr>
        <w:t>交叉</w:t>
      </w:r>
      <w:r w:rsidR="0069614E" w:rsidRPr="007D01A3">
        <w:rPr>
          <w:rFonts w:ascii="宋体" w:hAnsi="宋体" w:hint="eastAsia"/>
          <w:sz w:val="24"/>
          <w:szCs w:val="24"/>
        </w:rPr>
        <w:t>的</w:t>
      </w:r>
      <w:r w:rsidRPr="007D01A3">
        <w:rPr>
          <w:rFonts w:ascii="宋体" w:hAnsi="宋体" w:hint="eastAsia"/>
          <w:sz w:val="24"/>
          <w:szCs w:val="24"/>
        </w:rPr>
        <w:t>科学</w:t>
      </w:r>
      <w:r w:rsidR="0069614E" w:rsidRPr="007D01A3">
        <w:rPr>
          <w:rFonts w:ascii="宋体" w:hAnsi="宋体" w:hint="eastAsia"/>
          <w:sz w:val="24"/>
          <w:szCs w:val="24"/>
        </w:rPr>
        <w:t>技术</w:t>
      </w:r>
      <w:r w:rsidRPr="007D01A3">
        <w:rPr>
          <w:rFonts w:ascii="宋体" w:hAnsi="宋体" w:hint="eastAsia"/>
          <w:sz w:val="24"/>
          <w:szCs w:val="24"/>
        </w:rPr>
        <w:t>或社会问题，有明确的</w:t>
      </w:r>
      <w:r w:rsidR="0069614E" w:rsidRPr="007D01A3">
        <w:rPr>
          <w:rFonts w:ascii="宋体" w:hAnsi="宋体" w:hint="eastAsia"/>
          <w:sz w:val="24"/>
          <w:szCs w:val="24"/>
        </w:rPr>
        <w:t>多学科</w:t>
      </w:r>
      <w:r w:rsidR="00CB41AA" w:rsidRPr="007D01A3">
        <w:rPr>
          <w:rFonts w:ascii="宋体" w:hAnsi="宋体" w:hint="eastAsia"/>
          <w:sz w:val="24"/>
          <w:szCs w:val="24"/>
        </w:rPr>
        <w:t>交叉</w:t>
      </w:r>
      <w:r w:rsidR="0069614E" w:rsidRPr="007D01A3">
        <w:rPr>
          <w:rFonts w:ascii="宋体" w:hAnsi="宋体" w:hint="eastAsia"/>
          <w:sz w:val="24"/>
          <w:szCs w:val="24"/>
        </w:rPr>
        <w:t>的</w:t>
      </w:r>
      <w:r w:rsidRPr="007D01A3">
        <w:rPr>
          <w:rFonts w:ascii="宋体" w:hAnsi="宋体" w:hint="eastAsia"/>
          <w:sz w:val="24"/>
          <w:szCs w:val="24"/>
        </w:rPr>
        <w:t>培养方向</w:t>
      </w:r>
      <w:r w:rsidR="001B54F0" w:rsidRPr="007D01A3">
        <w:rPr>
          <w:rFonts w:ascii="宋体" w:hAnsi="宋体" w:hint="eastAsia"/>
          <w:sz w:val="24"/>
          <w:szCs w:val="24"/>
        </w:rPr>
        <w:t>。</w:t>
      </w:r>
    </w:p>
    <w:p w:rsidR="0030329F" w:rsidRPr="007D01A3" w:rsidRDefault="0030329F" w:rsidP="00FF1C9E">
      <w:pPr>
        <w:spacing w:line="360" w:lineRule="auto"/>
        <w:ind w:firstLineChars="200" w:firstLine="480"/>
        <w:jc w:val="left"/>
        <w:rPr>
          <w:rFonts w:ascii="宋体" w:hAnsi="宋体"/>
          <w:sz w:val="24"/>
          <w:szCs w:val="24"/>
        </w:rPr>
      </w:pPr>
      <w:r w:rsidRPr="007D01A3">
        <w:rPr>
          <w:rFonts w:ascii="宋体" w:hAnsi="宋体" w:hint="eastAsia"/>
          <w:sz w:val="24"/>
          <w:szCs w:val="24"/>
        </w:rPr>
        <w:t>2、具有</w:t>
      </w:r>
      <w:r w:rsidR="00D10A97" w:rsidRPr="007D01A3">
        <w:rPr>
          <w:rFonts w:ascii="宋体" w:hAnsi="宋体" w:hint="eastAsia"/>
          <w:sz w:val="24"/>
          <w:szCs w:val="24"/>
        </w:rPr>
        <w:t>联盟性质的组织架构，有明确的牵头负责人和依托的主责学院（系）；具有</w:t>
      </w:r>
      <w:r w:rsidRPr="007D01A3">
        <w:rPr>
          <w:rFonts w:ascii="宋体" w:hAnsi="宋体" w:hint="eastAsia"/>
          <w:sz w:val="24"/>
          <w:szCs w:val="24"/>
        </w:rPr>
        <w:t>一定规模的、结构合理的、跨多个一级学科的导师队伍</w:t>
      </w:r>
      <w:r w:rsidR="001B54F0" w:rsidRPr="007D01A3">
        <w:rPr>
          <w:rFonts w:ascii="宋体" w:hAnsi="宋体" w:hint="eastAsia"/>
          <w:sz w:val="24"/>
          <w:szCs w:val="24"/>
        </w:rPr>
        <w:t>。</w:t>
      </w:r>
    </w:p>
    <w:p w:rsidR="004C5D81" w:rsidRPr="007D01A3" w:rsidRDefault="0030329F" w:rsidP="00FF1C9E">
      <w:pPr>
        <w:spacing w:line="360" w:lineRule="auto"/>
        <w:ind w:firstLineChars="200" w:firstLine="480"/>
        <w:jc w:val="left"/>
        <w:rPr>
          <w:rFonts w:ascii="宋体" w:hAnsi="宋体"/>
          <w:sz w:val="24"/>
          <w:szCs w:val="24"/>
        </w:rPr>
      </w:pPr>
      <w:r w:rsidRPr="007D01A3">
        <w:rPr>
          <w:rFonts w:ascii="宋体" w:hAnsi="宋体" w:hint="eastAsia"/>
          <w:sz w:val="24"/>
          <w:szCs w:val="24"/>
        </w:rPr>
        <w:t>3、具有</w:t>
      </w:r>
      <w:r w:rsidR="00C8342E" w:rsidRPr="007D01A3">
        <w:rPr>
          <w:rFonts w:ascii="宋体" w:hAnsi="宋体" w:hint="eastAsia"/>
          <w:sz w:val="24"/>
          <w:szCs w:val="24"/>
        </w:rPr>
        <w:t>饱满的</w:t>
      </w:r>
      <w:r w:rsidRPr="007D01A3">
        <w:rPr>
          <w:rFonts w:ascii="宋体" w:hAnsi="宋体" w:hint="eastAsia"/>
          <w:sz w:val="24"/>
          <w:szCs w:val="24"/>
        </w:rPr>
        <w:t>科研</w:t>
      </w:r>
      <w:r w:rsidR="00C8342E" w:rsidRPr="007D01A3">
        <w:rPr>
          <w:rFonts w:ascii="宋体" w:hAnsi="宋体" w:hint="eastAsia"/>
          <w:sz w:val="24"/>
          <w:szCs w:val="24"/>
        </w:rPr>
        <w:t>任务、</w:t>
      </w:r>
      <w:r w:rsidRPr="007D01A3">
        <w:rPr>
          <w:rFonts w:ascii="宋体" w:hAnsi="宋体" w:hint="eastAsia"/>
          <w:sz w:val="24"/>
          <w:szCs w:val="24"/>
        </w:rPr>
        <w:t>研究</w:t>
      </w:r>
      <w:r w:rsidR="0069614E" w:rsidRPr="007D01A3">
        <w:rPr>
          <w:rFonts w:ascii="宋体" w:hAnsi="宋体" w:hint="eastAsia"/>
          <w:sz w:val="24"/>
          <w:szCs w:val="24"/>
        </w:rPr>
        <w:t>与培养</w:t>
      </w:r>
      <w:r w:rsidRPr="007D01A3">
        <w:rPr>
          <w:rFonts w:ascii="宋体" w:hAnsi="宋体" w:hint="eastAsia"/>
          <w:sz w:val="24"/>
          <w:szCs w:val="24"/>
        </w:rPr>
        <w:t>支撑</w:t>
      </w:r>
      <w:r w:rsidR="00C8342E" w:rsidRPr="007D01A3">
        <w:rPr>
          <w:rFonts w:ascii="宋体" w:hAnsi="宋体" w:hint="eastAsia"/>
          <w:sz w:val="24"/>
          <w:szCs w:val="24"/>
        </w:rPr>
        <w:t>条件</w:t>
      </w:r>
      <w:r w:rsidR="0069614E" w:rsidRPr="007D01A3">
        <w:rPr>
          <w:rFonts w:ascii="宋体" w:hAnsi="宋体" w:hint="eastAsia"/>
          <w:sz w:val="24"/>
          <w:szCs w:val="24"/>
        </w:rPr>
        <w:t>，以及</w:t>
      </w:r>
      <w:r w:rsidR="00C8342E" w:rsidRPr="007D01A3">
        <w:rPr>
          <w:rFonts w:ascii="宋体" w:hAnsi="宋体" w:hint="eastAsia"/>
          <w:sz w:val="24"/>
          <w:szCs w:val="24"/>
        </w:rPr>
        <w:t>充足的研究经费</w:t>
      </w:r>
      <w:r w:rsidR="008A2D3A" w:rsidRPr="007D01A3">
        <w:rPr>
          <w:rFonts w:ascii="宋体" w:hAnsi="宋体" w:hint="eastAsia"/>
          <w:sz w:val="24"/>
          <w:szCs w:val="24"/>
        </w:rPr>
        <w:t>。</w:t>
      </w:r>
    </w:p>
    <w:p w:rsidR="00AE04AB" w:rsidRPr="007D01A3" w:rsidRDefault="004C5D81" w:rsidP="004C5D81">
      <w:pPr>
        <w:spacing w:line="360" w:lineRule="auto"/>
        <w:ind w:firstLineChars="200" w:firstLine="482"/>
        <w:jc w:val="left"/>
        <w:rPr>
          <w:rFonts w:ascii="宋体" w:hAnsi="宋体"/>
          <w:b/>
          <w:sz w:val="24"/>
          <w:szCs w:val="24"/>
        </w:rPr>
      </w:pPr>
      <w:r w:rsidRPr="007D01A3">
        <w:rPr>
          <w:rFonts w:ascii="宋体" w:hAnsi="宋体" w:hint="eastAsia"/>
          <w:b/>
          <w:sz w:val="24"/>
          <w:szCs w:val="24"/>
        </w:rPr>
        <w:t>二、</w:t>
      </w:r>
      <w:r w:rsidR="00AE04AB" w:rsidRPr="007D01A3">
        <w:rPr>
          <w:rFonts w:ascii="宋体" w:hAnsi="宋体" w:hint="eastAsia"/>
          <w:b/>
          <w:sz w:val="24"/>
          <w:szCs w:val="24"/>
        </w:rPr>
        <w:t>招生</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1</w:t>
      </w:r>
      <w:r w:rsidRPr="007D01A3">
        <w:rPr>
          <w:rFonts w:ascii="宋体" w:hAnsi="宋体" w:hint="eastAsia"/>
          <w:sz w:val="24"/>
          <w:szCs w:val="24"/>
        </w:rPr>
        <w:t>、研究生院根据学校当年的招生规模和实际情况，制定下一年度专项计划</w:t>
      </w:r>
      <w:r w:rsidR="00067091" w:rsidRPr="007D01A3">
        <w:rPr>
          <w:rFonts w:ascii="宋体" w:hAnsi="宋体" w:hint="eastAsia"/>
          <w:sz w:val="24"/>
          <w:szCs w:val="24"/>
        </w:rPr>
        <w:t>的</w:t>
      </w:r>
      <w:r w:rsidRPr="007D01A3">
        <w:rPr>
          <w:rFonts w:ascii="宋体" w:hAnsi="宋体" w:hint="eastAsia"/>
          <w:sz w:val="24"/>
          <w:szCs w:val="24"/>
        </w:rPr>
        <w:t>招生</w:t>
      </w:r>
      <w:r w:rsidR="00067091" w:rsidRPr="007D01A3">
        <w:rPr>
          <w:rFonts w:ascii="宋体" w:hAnsi="宋体" w:hint="eastAsia"/>
          <w:sz w:val="24"/>
          <w:szCs w:val="24"/>
        </w:rPr>
        <w:t>规模</w:t>
      </w:r>
      <w:r w:rsidR="005817AC" w:rsidRPr="007D01A3">
        <w:rPr>
          <w:rFonts w:ascii="宋体" w:hAnsi="宋体" w:hint="eastAsia"/>
          <w:sz w:val="24"/>
          <w:szCs w:val="24"/>
        </w:rPr>
        <w:t>，</w:t>
      </w:r>
      <w:r w:rsidR="00643D45" w:rsidRPr="007D01A3">
        <w:rPr>
          <w:rFonts w:ascii="宋体" w:hAnsi="宋体" w:hint="eastAsia"/>
          <w:sz w:val="24"/>
          <w:szCs w:val="24"/>
        </w:rPr>
        <w:t>专项计划招生指标</w:t>
      </w:r>
      <w:r w:rsidR="005817AC" w:rsidRPr="007D01A3">
        <w:rPr>
          <w:rFonts w:ascii="宋体" w:hAnsi="宋体" w:hint="eastAsia"/>
          <w:sz w:val="24"/>
          <w:szCs w:val="24"/>
        </w:rPr>
        <w:t>由校设专项</w:t>
      </w:r>
      <w:r w:rsidR="00916261" w:rsidRPr="007D01A3">
        <w:rPr>
          <w:rFonts w:ascii="宋体" w:hAnsi="宋体" w:hint="eastAsia"/>
          <w:sz w:val="24"/>
          <w:szCs w:val="24"/>
        </w:rPr>
        <w:t>招生</w:t>
      </w:r>
      <w:r w:rsidR="005817AC" w:rsidRPr="007D01A3">
        <w:rPr>
          <w:rFonts w:ascii="宋体" w:hAnsi="宋体" w:hint="eastAsia"/>
          <w:sz w:val="24"/>
          <w:szCs w:val="24"/>
        </w:rPr>
        <w:t>指标和“中心”导师</w:t>
      </w:r>
      <w:r w:rsidR="00916261" w:rsidRPr="007D01A3">
        <w:rPr>
          <w:rFonts w:ascii="宋体" w:hAnsi="宋体" w:hint="eastAsia"/>
          <w:sz w:val="24"/>
          <w:szCs w:val="24"/>
        </w:rPr>
        <w:t>配比招生</w:t>
      </w:r>
      <w:r w:rsidR="005817AC" w:rsidRPr="007D01A3">
        <w:rPr>
          <w:rFonts w:ascii="宋体" w:hAnsi="宋体" w:hint="eastAsia"/>
          <w:sz w:val="24"/>
          <w:szCs w:val="24"/>
        </w:rPr>
        <w:t>指标组成</w:t>
      </w:r>
      <w:r w:rsidRPr="007D01A3">
        <w:rPr>
          <w:rFonts w:ascii="宋体" w:hAnsi="宋体" w:hint="eastAsia"/>
          <w:sz w:val="24"/>
          <w:szCs w:val="24"/>
        </w:rPr>
        <w:t>。</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2</w:t>
      </w:r>
      <w:r w:rsidRPr="007D01A3">
        <w:rPr>
          <w:rFonts w:ascii="宋体" w:hAnsi="宋体" w:hint="eastAsia"/>
          <w:sz w:val="24"/>
          <w:szCs w:val="24"/>
        </w:rPr>
        <w:t>、</w:t>
      </w:r>
      <w:r w:rsidR="00E360F0" w:rsidRPr="007D01A3">
        <w:rPr>
          <w:rFonts w:ascii="宋体" w:hAnsi="宋体" w:hint="eastAsia"/>
          <w:sz w:val="24"/>
          <w:szCs w:val="24"/>
        </w:rPr>
        <w:t>专项计划</w:t>
      </w:r>
      <w:r w:rsidR="008D2E81" w:rsidRPr="007D01A3">
        <w:rPr>
          <w:rFonts w:ascii="宋体" w:hAnsi="宋体" w:hint="eastAsia"/>
          <w:sz w:val="24"/>
          <w:szCs w:val="24"/>
        </w:rPr>
        <w:t>招生指标</w:t>
      </w:r>
      <w:r w:rsidR="00E360F0" w:rsidRPr="007D01A3">
        <w:rPr>
          <w:rFonts w:ascii="宋体" w:hAnsi="宋体" w:hint="eastAsia"/>
          <w:sz w:val="24"/>
          <w:szCs w:val="24"/>
        </w:rPr>
        <w:t>的申请以</w:t>
      </w:r>
      <w:r w:rsidR="00D10A97" w:rsidRPr="007D01A3">
        <w:rPr>
          <w:rFonts w:ascii="宋体" w:hAnsi="宋体" w:hint="eastAsia"/>
          <w:sz w:val="24"/>
          <w:szCs w:val="24"/>
        </w:rPr>
        <w:t>“中心”</w:t>
      </w:r>
      <w:r w:rsidR="00E360F0" w:rsidRPr="007D01A3">
        <w:rPr>
          <w:rFonts w:ascii="宋体" w:hAnsi="宋体" w:hint="eastAsia"/>
          <w:sz w:val="24"/>
          <w:szCs w:val="24"/>
        </w:rPr>
        <w:t>为单位申报，由</w:t>
      </w:r>
      <w:r w:rsidR="00D10A97" w:rsidRPr="007D01A3">
        <w:rPr>
          <w:rFonts w:ascii="宋体" w:hAnsi="宋体" w:hint="eastAsia"/>
          <w:sz w:val="24"/>
          <w:szCs w:val="24"/>
        </w:rPr>
        <w:t>“中心”根据导师组（明确主导师、</w:t>
      </w:r>
      <w:r w:rsidR="008F5658" w:rsidRPr="007D01A3">
        <w:rPr>
          <w:rFonts w:ascii="宋体" w:hAnsi="宋体" w:hint="eastAsia"/>
          <w:sz w:val="24"/>
          <w:szCs w:val="24"/>
        </w:rPr>
        <w:t>合</w:t>
      </w:r>
      <w:r w:rsidR="00D10A97" w:rsidRPr="007D01A3">
        <w:rPr>
          <w:rFonts w:ascii="宋体" w:hAnsi="宋体" w:hint="eastAsia"/>
          <w:sz w:val="24"/>
          <w:szCs w:val="24"/>
        </w:rPr>
        <w:t>作导师）的实际情况</w:t>
      </w:r>
      <w:r w:rsidR="00E97349" w:rsidRPr="007D01A3">
        <w:rPr>
          <w:rFonts w:ascii="宋体" w:hAnsi="宋体" w:hint="eastAsia"/>
          <w:sz w:val="24"/>
          <w:szCs w:val="24"/>
        </w:rPr>
        <w:t>提出</w:t>
      </w:r>
      <w:r w:rsidR="005817AC" w:rsidRPr="007D01A3">
        <w:rPr>
          <w:rFonts w:ascii="宋体" w:hAnsi="宋体" w:hint="eastAsia"/>
          <w:sz w:val="24"/>
          <w:szCs w:val="24"/>
        </w:rPr>
        <w:t>方案</w:t>
      </w:r>
      <w:r w:rsidR="00431C58" w:rsidRPr="007D01A3">
        <w:rPr>
          <w:rFonts w:ascii="宋体" w:hAnsi="宋体" w:hint="eastAsia"/>
          <w:sz w:val="24"/>
          <w:szCs w:val="24"/>
        </w:rPr>
        <w:t>，</w:t>
      </w:r>
      <w:r w:rsidR="005817AC" w:rsidRPr="007D01A3">
        <w:rPr>
          <w:rFonts w:ascii="宋体" w:hAnsi="宋体" w:hint="eastAsia"/>
          <w:sz w:val="24"/>
          <w:szCs w:val="24"/>
        </w:rPr>
        <w:t>方案必须包含申请</w:t>
      </w:r>
      <w:r w:rsidR="00643D45" w:rsidRPr="007D01A3">
        <w:rPr>
          <w:rFonts w:ascii="宋体" w:hAnsi="宋体" w:hint="eastAsia"/>
          <w:sz w:val="24"/>
          <w:szCs w:val="24"/>
        </w:rPr>
        <w:t>校设</w:t>
      </w:r>
      <w:r w:rsidR="005817AC" w:rsidRPr="007D01A3">
        <w:rPr>
          <w:rFonts w:ascii="宋体" w:hAnsi="宋体" w:hint="eastAsia"/>
          <w:sz w:val="24"/>
          <w:szCs w:val="24"/>
        </w:rPr>
        <w:t>专项招生指标和“中心”</w:t>
      </w:r>
      <w:r w:rsidR="00643D45" w:rsidRPr="007D01A3">
        <w:rPr>
          <w:rFonts w:ascii="宋体" w:hAnsi="宋体" w:hint="eastAsia"/>
          <w:sz w:val="24"/>
          <w:szCs w:val="24"/>
        </w:rPr>
        <w:t>导师配比</w:t>
      </w:r>
      <w:r w:rsidR="005817AC" w:rsidRPr="007D01A3">
        <w:rPr>
          <w:rFonts w:ascii="宋体" w:hAnsi="宋体" w:hint="eastAsia"/>
          <w:sz w:val="24"/>
          <w:szCs w:val="24"/>
        </w:rPr>
        <w:t>招生指标，</w:t>
      </w:r>
      <w:r w:rsidR="00E360F0" w:rsidRPr="007D01A3">
        <w:rPr>
          <w:rFonts w:ascii="宋体" w:hAnsi="宋体" w:hint="eastAsia"/>
          <w:sz w:val="24"/>
          <w:szCs w:val="24"/>
        </w:rPr>
        <w:t>报</w:t>
      </w:r>
      <w:r w:rsidR="00D10A97" w:rsidRPr="007D01A3">
        <w:rPr>
          <w:rFonts w:ascii="宋体" w:hAnsi="宋体" w:hint="eastAsia"/>
          <w:sz w:val="24"/>
          <w:szCs w:val="24"/>
        </w:rPr>
        <w:t>培养</w:t>
      </w:r>
      <w:r w:rsidR="008F5658" w:rsidRPr="007D01A3">
        <w:rPr>
          <w:rFonts w:ascii="宋体" w:hAnsi="宋体" w:hint="eastAsia"/>
          <w:sz w:val="24"/>
          <w:szCs w:val="24"/>
        </w:rPr>
        <w:t>依托</w:t>
      </w:r>
      <w:r w:rsidR="00E360F0" w:rsidRPr="007D01A3">
        <w:rPr>
          <w:rFonts w:ascii="宋体" w:hAnsi="宋体" w:hint="eastAsia"/>
          <w:sz w:val="24"/>
          <w:szCs w:val="24"/>
        </w:rPr>
        <w:t>单位</w:t>
      </w:r>
      <w:r w:rsidR="00CB0A70" w:rsidRPr="007D01A3">
        <w:rPr>
          <w:rFonts w:ascii="宋体" w:hAnsi="宋体" w:hint="eastAsia"/>
          <w:sz w:val="24"/>
          <w:szCs w:val="24"/>
        </w:rPr>
        <w:t>(主责院系)</w:t>
      </w:r>
      <w:r w:rsidR="00E360F0" w:rsidRPr="007D01A3">
        <w:rPr>
          <w:rFonts w:ascii="宋体" w:hAnsi="宋体" w:hint="eastAsia"/>
          <w:sz w:val="24"/>
          <w:szCs w:val="24"/>
        </w:rPr>
        <w:t>审核通过</w:t>
      </w:r>
      <w:r w:rsidR="00E97349" w:rsidRPr="007D01A3">
        <w:rPr>
          <w:rFonts w:ascii="宋体" w:hAnsi="宋体" w:hint="eastAsia"/>
          <w:sz w:val="24"/>
          <w:szCs w:val="24"/>
        </w:rPr>
        <w:t>后</w:t>
      </w:r>
      <w:r w:rsidR="00E360F0" w:rsidRPr="007D01A3">
        <w:rPr>
          <w:rFonts w:ascii="宋体" w:hAnsi="宋体" w:hint="eastAsia"/>
          <w:sz w:val="24"/>
          <w:szCs w:val="24"/>
        </w:rPr>
        <w:t>提交研究生院，经研究生院初审、专家评审，报学校交叉学科学位评定委员会审</w:t>
      </w:r>
      <w:r w:rsidR="00E360F0" w:rsidRPr="007D01A3">
        <w:rPr>
          <w:rFonts w:ascii="宋体" w:hAnsi="宋体" w:hint="eastAsia"/>
          <w:sz w:val="24"/>
          <w:szCs w:val="24"/>
        </w:rPr>
        <w:lastRenderedPageBreak/>
        <w:t>批。审批通过后的</w:t>
      </w:r>
      <w:r w:rsidR="00916261" w:rsidRPr="007D01A3">
        <w:rPr>
          <w:rFonts w:ascii="宋体" w:hAnsi="宋体" w:hint="eastAsia"/>
          <w:sz w:val="24"/>
          <w:szCs w:val="24"/>
        </w:rPr>
        <w:t>校设</w:t>
      </w:r>
      <w:r w:rsidR="00E360F0" w:rsidRPr="007D01A3">
        <w:rPr>
          <w:rFonts w:ascii="宋体" w:hAnsi="宋体" w:hint="eastAsia"/>
          <w:sz w:val="24"/>
          <w:szCs w:val="24"/>
        </w:rPr>
        <w:t>专项招生指标由研究生招生处下达至培养</w:t>
      </w:r>
      <w:r w:rsidR="008F5658" w:rsidRPr="007D01A3">
        <w:rPr>
          <w:rFonts w:ascii="宋体" w:hAnsi="宋体" w:hint="eastAsia"/>
          <w:sz w:val="24"/>
          <w:szCs w:val="24"/>
        </w:rPr>
        <w:t>依托</w:t>
      </w:r>
      <w:r w:rsidR="00E360F0" w:rsidRPr="007D01A3">
        <w:rPr>
          <w:rFonts w:ascii="宋体" w:hAnsi="宋体" w:hint="eastAsia"/>
          <w:sz w:val="24"/>
          <w:szCs w:val="24"/>
        </w:rPr>
        <w:t>单位</w:t>
      </w:r>
      <w:r w:rsidR="00916261" w:rsidRPr="007D01A3">
        <w:rPr>
          <w:rFonts w:ascii="宋体" w:hAnsi="宋体" w:hint="eastAsia"/>
          <w:sz w:val="24"/>
          <w:szCs w:val="24"/>
        </w:rPr>
        <w:t>，同时，研究生招生处将导师配比招生指标</w:t>
      </w:r>
      <w:r w:rsidR="00643D45" w:rsidRPr="007D01A3">
        <w:rPr>
          <w:rFonts w:ascii="宋体" w:hAnsi="宋体" w:hint="eastAsia"/>
          <w:sz w:val="24"/>
          <w:szCs w:val="24"/>
        </w:rPr>
        <w:t>情况</w:t>
      </w:r>
      <w:r w:rsidR="00916261" w:rsidRPr="007D01A3">
        <w:rPr>
          <w:rFonts w:ascii="宋体" w:hAnsi="宋体" w:hint="eastAsia"/>
          <w:sz w:val="24"/>
          <w:szCs w:val="24"/>
        </w:rPr>
        <w:t>通知培养依托单位</w:t>
      </w:r>
      <w:r w:rsidR="00E360F0" w:rsidRPr="007D01A3">
        <w:rPr>
          <w:rFonts w:ascii="宋体" w:hAnsi="宋体" w:hint="eastAsia"/>
          <w:sz w:val="24"/>
          <w:szCs w:val="24"/>
        </w:rPr>
        <w:t>。</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3</w:t>
      </w:r>
      <w:r w:rsidRPr="007D01A3">
        <w:rPr>
          <w:rFonts w:ascii="宋体" w:hAnsi="宋体" w:hint="eastAsia"/>
          <w:sz w:val="24"/>
          <w:szCs w:val="24"/>
        </w:rPr>
        <w:t>、</w:t>
      </w:r>
      <w:r w:rsidR="00916261" w:rsidRPr="007D01A3">
        <w:rPr>
          <w:rFonts w:ascii="宋体" w:hAnsi="宋体" w:hint="eastAsia"/>
          <w:sz w:val="24"/>
          <w:szCs w:val="24"/>
        </w:rPr>
        <w:t>所有</w:t>
      </w:r>
      <w:r w:rsidR="00E360F0" w:rsidRPr="007D01A3">
        <w:rPr>
          <w:rFonts w:ascii="宋体" w:hAnsi="宋体" w:hint="eastAsia"/>
          <w:sz w:val="24"/>
          <w:szCs w:val="24"/>
        </w:rPr>
        <w:t>专项计划</w:t>
      </w:r>
      <w:r w:rsidR="00916261" w:rsidRPr="007D01A3">
        <w:rPr>
          <w:rFonts w:ascii="宋体" w:hAnsi="宋体" w:hint="eastAsia"/>
          <w:sz w:val="24"/>
          <w:szCs w:val="24"/>
        </w:rPr>
        <w:t>招生指标</w:t>
      </w:r>
      <w:r w:rsidR="00E360F0" w:rsidRPr="007D01A3">
        <w:rPr>
          <w:rFonts w:ascii="宋体" w:hAnsi="宋体" w:hint="eastAsia"/>
          <w:sz w:val="24"/>
          <w:szCs w:val="24"/>
        </w:rPr>
        <w:t>须明确交叉</w:t>
      </w:r>
      <w:r w:rsidR="008A2D3A" w:rsidRPr="007D01A3">
        <w:rPr>
          <w:rFonts w:ascii="宋体" w:hAnsi="宋体" w:hint="eastAsia"/>
          <w:sz w:val="24"/>
          <w:szCs w:val="24"/>
        </w:rPr>
        <w:t>培养</w:t>
      </w:r>
      <w:r w:rsidR="00E360F0" w:rsidRPr="007D01A3">
        <w:rPr>
          <w:rFonts w:ascii="宋体" w:hAnsi="宋体" w:hint="eastAsia"/>
          <w:sz w:val="24"/>
          <w:szCs w:val="24"/>
        </w:rPr>
        <w:t>方向，该</w:t>
      </w:r>
      <w:r w:rsidR="008A2D3A" w:rsidRPr="007D01A3">
        <w:rPr>
          <w:rFonts w:ascii="宋体" w:hAnsi="宋体" w:hint="eastAsia"/>
          <w:sz w:val="24"/>
          <w:szCs w:val="24"/>
        </w:rPr>
        <w:t>培养</w:t>
      </w:r>
      <w:r w:rsidR="00E360F0" w:rsidRPr="007D01A3">
        <w:rPr>
          <w:rFonts w:ascii="宋体" w:hAnsi="宋体" w:hint="eastAsia"/>
          <w:sz w:val="24"/>
          <w:szCs w:val="24"/>
        </w:rPr>
        <w:t>方向必须是不同学科交叉融合而产生的、有望产出创新</w:t>
      </w:r>
      <w:r w:rsidR="00373405" w:rsidRPr="007D01A3">
        <w:rPr>
          <w:rFonts w:ascii="宋体" w:hAnsi="宋体" w:hint="eastAsia"/>
          <w:sz w:val="24"/>
          <w:szCs w:val="24"/>
        </w:rPr>
        <w:t>科研</w:t>
      </w:r>
      <w:r w:rsidR="00E360F0" w:rsidRPr="007D01A3">
        <w:rPr>
          <w:rFonts w:ascii="宋体" w:hAnsi="宋体" w:hint="eastAsia"/>
          <w:sz w:val="24"/>
          <w:szCs w:val="24"/>
        </w:rPr>
        <w:t>成果或新的学科前沿方向；须</w:t>
      </w:r>
      <w:r w:rsidR="003B48AE" w:rsidRPr="007D01A3">
        <w:rPr>
          <w:rFonts w:ascii="宋体" w:hAnsi="宋体" w:hint="eastAsia"/>
          <w:sz w:val="24"/>
          <w:szCs w:val="24"/>
        </w:rPr>
        <w:t>有</w:t>
      </w:r>
      <w:r w:rsidR="00E360F0" w:rsidRPr="007D01A3">
        <w:rPr>
          <w:rFonts w:ascii="宋体" w:hAnsi="宋体" w:hint="eastAsia"/>
          <w:sz w:val="24"/>
          <w:szCs w:val="24"/>
        </w:rPr>
        <w:t>基于</w:t>
      </w:r>
      <w:r w:rsidR="003B48AE" w:rsidRPr="007D01A3">
        <w:rPr>
          <w:rFonts w:ascii="宋体" w:hAnsi="宋体" w:hint="eastAsia"/>
          <w:sz w:val="24"/>
          <w:szCs w:val="24"/>
        </w:rPr>
        <w:t>学科</w:t>
      </w:r>
      <w:r w:rsidR="00E360F0" w:rsidRPr="007D01A3">
        <w:rPr>
          <w:rFonts w:ascii="宋体" w:hAnsi="宋体" w:hint="eastAsia"/>
          <w:sz w:val="24"/>
          <w:szCs w:val="24"/>
        </w:rPr>
        <w:t>交叉的</w:t>
      </w:r>
      <w:r w:rsidR="00830431" w:rsidRPr="007D01A3">
        <w:rPr>
          <w:rFonts w:ascii="宋体" w:hAnsi="宋体" w:hint="eastAsia"/>
          <w:sz w:val="24"/>
          <w:szCs w:val="24"/>
        </w:rPr>
        <w:t>科</w:t>
      </w:r>
      <w:r w:rsidR="00E360F0" w:rsidRPr="007D01A3">
        <w:rPr>
          <w:rFonts w:ascii="宋体" w:hAnsi="宋体" w:hint="eastAsia"/>
          <w:sz w:val="24"/>
          <w:szCs w:val="24"/>
        </w:rPr>
        <w:t>研</w:t>
      </w:r>
      <w:r w:rsidR="00830431" w:rsidRPr="007D01A3">
        <w:rPr>
          <w:rFonts w:ascii="宋体" w:hAnsi="宋体" w:hint="eastAsia"/>
          <w:sz w:val="24"/>
          <w:szCs w:val="24"/>
        </w:rPr>
        <w:t>项目</w:t>
      </w:r>
      <w:r w:rsidR="003B48AE" w:rsidRPr="007D01A3">
        <w:rPr>
          <w:rFonts w:ascii="宋体" w:hAnsi="宋体" w:hint="eastAsia"/>
          <w:sz w:val="24"/>
          <w:szCs w:val="24"/>
        </w:rPr>
        <w:t>支撑</w:t>
      </w:r>
      <w:r w:rsidR="00E360F0" w:rsidRPr="007D01A3">
        <w:rPr>
          <w:rFonts w:ascii="宋体" w:hAnsi="宋体" w:hint="eastAsia"/>
          <w:sz w:val="24"/>
          <w:szCs w:val="24"/>
        </w:rPr>
        <w:t>。</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4</w:t>
      </w:r>
      <w:r w:rsidRPr="007D01A3">
        <w:rPr>
          <w:rFonts w:ascii="宋体" w:hAnsi="宋体" w:hint="eastAsia"/>
          <w:sz w:val="24"/>
          <w:szCs w:val="24"/>
        </w:rPr>
        <w:t>、为</w:t>
      </w:r>
      <w:r w:rsidR="007A3E55" w:rsidRPr="007D01A3">
        <w:rPr>
          <w:rFonts w:ascii="宋体" w:hAnsi="宋体" w:hint="eastAsia"/>
          <w:sz w:val="24"/>
          <w:szCs w:val="24"/>
        </w:rPr>
        <w:t>吸引确系创新旨趣驱动的研究生报考</w:t>
      </w:r>
      <w:r w:rsidRPr="007D01A3">
        <w:rPr>
          <w:rFonts w:ascii="宋体" w:hAnsi="宋体" w:hint="eastAsia"/>
          <w:sz w:val="24"/>
          <w:szCs w:val="24"/>
        </w:rPr>
        <w:t>，通过审批的</w:t>
      </w:r>
      <w:r w:rsidR="00BC40D5" w:rsidRPr="007D01A3">
        <w:rPr>
          <w:rFonts w:ascii="宋体" w:hAnsi="宋体" w:hint="eastAsia"/>
          <w:sz w:val="24"/>
          <w:szCs w:val="24"/>
        </w:rPr>
        <w:t>专项</w:t>
      </w:r>
      <w:r w:rsidRPr="007D01A3">
        <w:rPr>
          <w:rFonts w:ascii="宋体" w:hAnsi="宋体" w:hint="eastAsia"/>
          <w:sz w:val="24"/>
          <w:szCs w:val="24"/>
        </w:rPr>
        <w:t>计划可单独发布招生简章，招生专业须是浙江大学</w:t>
      </w:r>
      <w:r w:rsidR="00274D03" w:rsidRPr="007D01A3">
        <w:rPr>
          <w:rFonts w:ascii="宋体" w:hAnsi="宋体" w:hint="eastAsia"/>
          <w:sz w:val="24"/>
          <w:szCs w:val="24"/>
        </w:rPr>
        <w:t>博士研究生招生目录上</w:t>
      </w:r>
      <w:r w:rsidRPr="007D01A3">
        <w:rPr>
          <w:rFonts w:ascii="宋体" w:hAnsi="宋体" w:hint="eastAsia"/>
          <w:sz w:val="24"/>
          <w:szCs w:val="24"/>
        </w:rPr>
        <w:t>已有的学科。研究生招生处</w:t>
      </w:r>
      <w:r w:rsidR="007177C8" w:rsidRPr="007D01A3">
        <w:rPr>
          <w:rFonts w:ascii="宋体" w:hAnsi="宋体" w:hint="eastAsia"/>
          <w:sz w:val="24"/>
          <w:szCs w:val="24"/>
        </w:rPr>
        <w:t>将</w:t>
      </w:r>
      <w:r w:rsidRPr="007D01A3">
        <w:rPr>
          <w:rFonts w:ascii="宋体" w:hAnsi="宋体" w:hint="eastAsia"/>
          <w:sz w:val="24"/>
          <w:szCs w:val="24"/>
        </w:rPr>
        <w:t>积极支持</w:t>
      </w:r>
      <w:r w:rsidR="00431C58" w:rsidRPr="007D01A3">
        <w:rPr>
          <w:rFonts w:ascii="宋体" w:hAnsi="宋体" w:hint="eastAsia"/>
          <w:sz w:val="24"/>
          <w:szCs w:val="24"/>
        </w:rPr>
        <w:t>各“中心”</w:t>
      </w:r>
      <w:r w:rsidRPr="007D01A3">
        <w:rPr>
          <w:rFonts w:ascii="宋体" w:hAnsi="宋体" w:hint="eastAsia"/>
          <w:sz w:val="24"/>
          <w:szCs w:val="24"/>
        </w:rPr>
        <w:t>在招生宣传及生源组织方面的工作。</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5</w:t>
      </w:r>
      <w:r w:rsidRPr="007D01A3">
        <w:rPr>
          <w:rFonts w:ascii="宋体" w:hAnsi="宋体" w:hint="eastAsia"/>
          <w:sz w:val="24"/>
          <w:szCs w:val="24"/>
        </w:rPr>
        <w:t>、为真正落实交叉培养，每位</w:t>
      </w:r>
      <w:r w:rsidR="003C7707" w:rsidRPr="007D01A3">
        <w:rPr>
          <w:rFonts w:ascii="宋体" w:hAnsi="宋体" w:hint="eastAsia"/>
          <w:sz w:val="24"/>
          <w:szCs w:val="24"/>
        </w:rPr>
        <w:t>博士</w:t>
      </w:r>
      <w:r w:rsidR="000B1B7E" w:rsidRPr="007D01A3">
        <w:rPr>
          <w:rFonts w:ascii="宋体" w:hAnsi="宋体" w:hint="eastAsia"/>
          <w:sz w:val="24"/>
          <w:szCs w:val="24"/>
        </w:rPr>
        <w:t>研究生</w:t>
      </w:r>
      <w:r w:rsidRPr="007D01A3">
        <w:rPr>
          <w:rFonts w:ascii="宋体" w:hAnsi="宋体" w:hint="eastAsia"/>
          <w:sz w:val="24"/>
          <w:szCs w:val="24"/>
        </w:rPr>
        <w:t>均需由跨学科门类或多个一级学科</w:t>
      </w:r>
      <w:r w:rsidR="003C7707" w:rsidRPr="007D01A3">
        <w:rPr>
          <w:rFonts w:ascii="宋体" w:hAnsi="宋体" w:hint="eastAsia"/>
          <w:sz w:val="24"/>
          <w:szCs w:val="24"/>
        </w:rPr>
        <w:t>的</w:t>
      </w:r>
      <w:r w:rsidRPr="007D01A3">
        <w:rPr>
          <w:rFonts w:ascii="宋体" w:hAnsi="宋体" w:hint="eastAsia"/>
          <w:sz w:val="24"/>
          <w:szCs w:val="24"/>
        </w:rPr>
        <w:t>导师组</w:t>
      </w:r>
      <w:r w:rsidR="003C7707" w:rsidRPr="007D01A3">
        <w:rPr>
          <w:rFonts w:ascii="宋体" w:hAnsi="宋体" w:hint="eastAsia"/>
          <w:sz w:val="24"/>
          <w:szCs w:val="24"/>
        </w:rPr>
        <w:t>建</w:t>
      </w:r>
      <w:r w:rsidRPr="007D01A3">
        <w:rPr>
          <w:rFonts w:ascii="宋体" w:hAnsi="宋体" w:hint="eastAsia"/>
          <w:sz w:val="24"/>
          <w:szCs w:val="24"/>
        </w:rPr>
        <w:t>的导师组共同指导，导师组成员</w:t>
      </w:r>
      <w:r w:rsidR="003C7707" w:rsidRPr="007D01A3">
        <w:rPr>
          <w:rFonts w:ascii="宋体" w:hAnsi="宋体" w:hint="eastAsia"/>
          <w:sz w:val="24"/>
          <w:szCs w:val="24"/>
        </w:rPr>
        <w:t>共同承担</w:t>
      </w:r>
      <w:r w:rsidRPr="007D01A3">
        <w:rPr>
          <w:rFonts w:ascii="宋体" w:hAnsi="宋体" w:hint="eastAsia"/>
          <w:sz w:val="24"/>
          <w:szCs w:val="24"/>
        </w:rPr>
        <w:t>指导学生的责任和义务。</w:t>
      </w:r>
      <w:r w:rsidR="003C7707" w:rsidRPr="007D01A3">
        <w:rPr>
          <w:rFonts w:ascii="宋体" w:hAnsi="宋体" w:hint="eastAsia"/>
          <w:sz w:val="24"/>
          <w:szCs w:val="24"/>
        </w:rPr>
        <w:t>博士</w:t>
      </w:r>
      <w:r w:rsidR="000B1B7E" w:rsidRPr="007D01A3">
        <w:rPr>
          <w:rFonts w:ascii="宋体" w:hAnsi="宋体" w:hint="eastAsia"/>
          <w:sz w:val="24"/>
          <w:szCs w:val="24"/>
        </w:rPr>
        <w:t>研究生</w:t>
      </w:r>
      <w:r w:rsidRPr="007D01A3">
        <w:rPr>
          <w:rFonts w:ascii="宋体" w:hAnsi="宋体" w:hint="eastAsia"/>
          <w:sz w:val="24"/>
          <w:szCs w:val="24"/>
        </w:rPr>
        <w:t>的招生、</w:t>
      </w:r>
      <w:r w:rsidR="003C7707" w:rsidRPr="007D01A3">
        <w:rPr>
          <w:rFonts w:ascii="宋体" w:hAnsi="宋体" w:hint="eastAsia"/>
          <w:sz w:val="24"/>
          <w:szCs w:val="24"/>
        </w:rPr>
        <w:t>课程学习</w:t>
      </w:r>
      <w:r w:rsidRPr="007D01A3">
        <w:rPr>
          <w:rFonts w:ascii="宋体" w:hAnsi="宋体" w:hint="eastAsia"/>
          <w:sz w:val="24"/>
          <w:szCs w:val="24"/>
        </w:rPr>
        <w:t>、</w:t>
      </w:r>
      <w:r w:rsidR="003C7707" w:rsidRPr="007D01A3">
        <w:rPr>
          <w:rFonts w:ascii="宋体" w:hAnsi="宋体" w:hint="eastAsia"/>
          <w:sz w:val="24"/>
          <w:szCs w:val="24"/>
        </w:rPr>
        <w:t>培养环节</w:t>
      </w:r>
      <w:r w:rsidR="00C41AA9" w:rsidRPr="007D01A3">
        <w:rPr>
          <w:rFonts w:ascii="宋体" w:hAnsi="宋体" w:hint="eastAsia"/>
          <w:sz w:val="24"/>
          <w:szCs w:val="24"/>
        </w:rPr>
        <w:t>考核</w:t>
      </w:r>
      <w:r w:rsidRPr="007D01A3">
        <w:rPr>
          <w:rFonts w:ascii="宋体" w:hAnsi="宋体" w:hint="eastAsia"/>
          <w:sz w:val="24"/>
          <w:szCs w:val="24"/>
        </w:rPr>
        <w:t>、</w:t>
      </w:r>
      <w:r w:rsidR="003C7707" w:rsidRPr="007D01A3">
        <w:rPr>
          <w:rFonts w:ascii="宋体" w:hAnsi="宋体" w:hint="eastAsia"/>
          <w:sz w:val="24"/>
          <w:szCs w:val="24"/>
        </w:rPr>
        <w:t>学位</w:t>
      </w:r>
      <w:r w:rsidRPr="007D01A3">
        <w:rPr>
          <w:rFonts w:ascii="宋体" w:hAnsi="宋体" w:hint="eastAsia"/>
          <w:sz w:val="24"/>
          <w:szCs w:val="24"/>
        </w:rPr>
        <w:t>论文答辩均由导师组全体成员共同</w:t>
      </w:r>
      <w:r w:rsidR="003C7707" w:rsidRPr="007D01A3">
        <w:rPr>
          <w:rFonts w:ascii="宋体" w:hAnsi="宋体" w:hint="eastAsia"/>
          <w:sz w:val="24"/>
          <w:szCs w:val="24"/>
        </w:rPr>
        <w:t>把关</w:t>
      </w:r>
      <w:r w:rsidRPr="007D01A3">
        <w:rPr>
          <w:rFonts w:ascii="宋体" w:hAnsi="宋体" w:hint="eastAsia"/>
          <w:sz w:val="24"/>
          <w:szCs w:val="24"/>
        </w:rPr>
        <w:t>审核。</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6</w:t>
      </w:r>
      <w:r w:rsidRPr="007D01A3">
        <w:rPr>
          <w:rFonts w:ascii="宋体" w:hAnsi="宋体" w:hint="eastAsia"/>
          <w:sz w:val="24"/>
          <w:szCs w:val="24"/>
        </w:rPr>
        <w:t>、</w:t>
      </w:r>
      <w:r w:rsidR="004B4F76" w:rsidRPr="007D01A3">
        <w:rPr>
          <w:rFonts w:ascii="宋体" w:hAnsi="宋体" w:hint="eastAsia"/>
          <w:sz w:val="24"/>
          <w:szCs w:val="24"/>
        </w:rPr>
        <w:t>专项计划</w:t>
      </w:r>
      <w:r w:rsidR="005C545F" w:rsidRPr="007D01A3">
        <w:rPr>
          <w:rFonts w:ascii="宋体" w:hAnsi="宋体" w:hint="eastAsia"/>
          <w:sz w:val="24"/>
          <w:szCs w:val="24"/>
        </w:rPr>
        <w:t>的</w:t>
      </w:r>
      <w:r w:rsidR="004B4F76" w:rsidRPr="007D01A3">
        <w:rPr>
          <w:rFonts w:ascii="宋体" w:hAnsi="宋体" w:hint="eastAsia"/>
          <w:sz w:val="24"/>
          <w:szCs w:val="24"/>
        </w:rPr>
        <w:t>生源</w:t>
      </w:r>
      <w:r w:rsidR="00431C58" w:rsidRPr="007D01A3">
        <w:rPr>
          <w:rFonts w:ascii="宋体" w:hAnsi="宋体" w:hint="eastAsia"/>
          <w:sz w:val="24"/>
          <w:szCs w:val="24"/>
        </w:rPr>
        <w:t>原则上</w:t>
      </w:r>
      <w:r w:rsidR="005C545F" w:rsidRPr="007D01A3">
        <w:rPr>
          <w:rFonts w:ascii="宋体" w:hAnsi="宋体" w:hint="eastAsia"/>
          <w:sz w:val="24"/>
          <w:szCs w:val="24"/>
        </w:rPr>
        <w:t>从申请</w:t>
      </w:r>
      <w:r w:rsidR="005C545F" w:rsidRPr="007D01A3">
        <w:rPr>
          <w:rFonts w:ascii="宋体" w:hAnsi="宋体" w:hint="eastAsia"/>
          <w:color w:val="000000"/>
          <w:sz w:val="24"/>
          <w:szCs w:val="24"/>
        </w:rPr>
        <w:t>直接攻读博士学位研究生</w:t>
      </w:r>
      <w:r w:rsidR="00373405" w:rsidRPr="007D01A3">
        <w:rPr>
          <w:rFonts w:ascii="宋体" w:hAnsi="宋体" w:hint="eastAsia"/>
          <w:sz w:val="24"/>
          <w:szCs w:val="24"/>
        </w:rPr>
        <w:t>、</w:t>
      </w:r>
      <w:r w:rsidRPr="007D01A3">
        <w:rPr>
          <w:rFonts w:ascii="宋体" w:hAnsi="宋体" w:hint="eastAsia"/>
          <w:sz w:val="24"/>
          <w:szCs w:val="24"/>
        </w:rPr>
        <w:t>硕博</w:t>
      </w:r>
      <w:r w:rsidR="004B4F76" w:rsidRPr="007D01A3">
        <w:rPr>
          <w:rFonts w:ascii="宋体" w:hAnsi="宋体" w:hint="eastAsia"/>
          <w:sz w:val="24"/>
          <w:szCs w:val="24"/>
        </w:rPr>
        <w:t>连读</w:t>
      </w:r>
      <w:r w:rsidR="005C545F" w:rsidRPr="007D01A3">
        <w:rPr>
          <w:rFonts w:ascii="宋体" w:hAnsi="宋体" w:hint="eastAsia"/>
          <w:sz w:val="24"/>
          <w:szCs w:val="24"/>
        </w:rPr>
        <w:t>研究生中</w:t>
      </w:r>
      <w:r w:rsidR="004B4F76" w:rsidRPr="007D01A3">
        <w:rPr>
          <w:rFonts w:ascii="宋体" w:hAnsi="宋体" w:hint="eastAsia"/>
          <w:sz w:val="24"/>
          <w:szCs w:val="24"/>
        </w:rPr>
        <w:t>选拔</w:t>
      </w:r>
      <w:r w:rsidRPr="007D01A3">
        <w:rPr>
          <w:rFonts w:ascii="宋体" w:hAnsi="宋体" w:hint="eastAsia"/>
          <w:sz w:val="24"/>
          <w:szCs w:val="24"/>
        </w:rPr>
        <w:t>。考生报考条件须符合</w:t>
      </w:r>
      <w:r w:rsidR="00091C28" w:rsidRPr="007D01A3">
        <w:rPr>
          <w:rFonts w:ascii="宋体" w:hAnsi="宋体" w:hint="eastAsia"/>
          <w:sz w:val="24"/>
          <w:szCs w:val="24"/>
        </w:rPr>
        <w:t>博士研究生招生目录</w:t>
      </w:r>
      <w:r w:rsidRPr="007D01A3">
        <w:rPr>
          <w:rFonts w:ascii="宋体" w:hAnsi="宋体" w:hint="eastAsia"/>
          <w:sz w:val="24"/>
          <w:szCs w:val="24"/>
        </w:rPr>
        <w:t>有关要求。专项计划仅招收</w:t>
      </w:r>
      <w:r w:rsidR="003A24AE" w:rsidRPr="007D01A3">
        <w:rPr>
          <w:rFonts w:ascii="宋体" w:hAnsi="宋体" w:hint="eastAsia"/>
          <w:sz w:val="24"/>
          <w:szCs w:val="24"/>
        </w:rPr>
        <w:t>全日制</w:t>
      </w:r>
      <w:r w:rsidRPr="007D01A3">
        <w:rPr>
          <w:rFonts w:ascii="宋体" w:hAnsi="宋体" w:hint="eastAsia"/>
          <w:sz w:val="24"/>
          <w:szCs w:val="24"/>
        </w:rPr>
        <w:t>“非定向”类型考生。</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7</w:t>
      </w:r>
      <w:r w:rsidRPr="007D01A3">
        <w:rPr>
          <w:rFonts w:ascii="宋体" w:hAnsi="宋体" w:hint="eastAsia"/>
          <w:sz w:val="24"/>
          <w:szCs w:val="24"/>
        </w:rPr>
        <w:t>、根据导师组对</w:t>
      </w:r>
      <w:r w:rsidR="000B1B7E" w:rsidRPr="007D01A3">
        <w:rPr>
          <w:rFonts w:ascii="宋体" w:hAnsi="宋体" w:hint="eastAsia"/>
          <w:sz w:val="24"/>
          <w:szCs w:val="24"/>
        </w:rPr>
        <w:t>博士</w:t>
      </w:r>
      <w:r w:rsidR="00D86AC8" w:rsidRPr="007D01A3">
        <w:rPr>
          <w:rFonts w:ascii="宋体" w:hAnsi="宋体" w:hint="eastAsia"/>
          <w:sz w:val="24"/>
          <w:szCs w:val="24"/>
        </w:rPr>
        <w:t>研究</w:t>
      </w:r>
      <w:r w:rsidRPr="007D01A3">
        <w:rPr>
          <w:rFonts w:ascii="宋体" w:hAnsi="宋体" w:hint="eastAsia"/>
          <w:sz w:val="24"/>
          <w:szCs w:val="24"/>
        </w:rPr>
        <w:t>生培养目标的设定和</w:t>
      </w:r>
      <w:r w:rsidR="000B1B7E" w:rsidRPr="007D01A3">
        <w:rPr>
          <w:rFonts w:ascii="宋体" w:hAnsi="宋体" w:hint="eastAsia"/>
          <w:sz w:val="24"/>
          <w:szCs w:val="24"/>
        </w:rPr>
        <w:t>学</w:t>
      </w:r>
      <w:r w:rsidRPr="007D01A3">
        <w:rPr>
          <w:rFonts w:ascii="宋体" w:hAnsi="宋体" w:hint="eastAsia"/>
          <w:sz w:val="24"/>
          <w:szCs w:val="24"/>
        </w:rPr>
        <w:t>生个人职业发展规划，在录取时确定</w:t>
      </w:r>
      <w:r w:rsidR="000B1B7E" w:rsidRPr="007D01A3">
        <w:rPr>
          <w:rFonts w:ascii="宋体" w:hAnsi="宋体" w:hint="eastAsia"/>
          <w:sz w:val="24"/>
          <w:szCs w:val="24"/>
        </w:rPr>
        <w:t>博士</w:t>
      </w:r>
      <w:r w:rsidR="00882763" w:rsidRPr="007D01A3">
        <w:rPr>
          <w:rFonts w:ascii="宋体" w:hAnsi="宋体" w:hint="eastAsia"/>
          <w:sz w:val="24"/>
          <w:szCs w:val="24"/>
        </w:rPr>
        <w:t>研究</w:t>
      </w:r>
      <w:r w:rsidRPr="007D01A3">
        <w:rPr>
          <w:rFonts w:ascii="宋体" w:hAnsi="宋体" w:hint="eastAsia"/>
          <w:sz w:val="24"/>
          <w:szCs w:val="24"/>
        </w:rPr>
        <w:t>生</w:t>
      </w:r>
      <w:r w:rsidR="008B000F" w:rsidRPr="007D01A3">
        <w:rPr>
          <w:rFonts w:ascii="宋体" w:hAnsi="宋体" w:hint="eastAsia"/>
          <w:sz w:val="24"/>
          <w:szCs w:val="24"/>
        </w:rPr>
        <w:t>归</w:t>
      </w:r>
      <w:r w:rsidRPr="007D01A3">
        <w:rPr>
          <w:rFonts w:ascii="宋体" w:hAnsi="宋体" w:hint="eastAsia"/>
          <w:sz w:val="24"/>
          <w:szCs w:val="24"/>
        </w:rPr>
        <w:t>属</w:t>
      </w:r>
      <w:r w:rsidR="00882763" w:rsidRPr="007D01A3">
        <w:rPr>
          <w:rFonts w:ascii="宋体" w:hAnsi="宋体" w:hint="eastAsia"/>
          <w:sz w:val="24"/>
          <w:szCs w:val="24"/>
        </w:rPr>
        <w:t>的</w:t>
      </w:r>
      <w:r w:rsidRPr="007D01A3">
        <w:rPr>
          <w:rFonts w:ascii="宋体" w:hAnsi="宋体" w:hint="eastAsia"/>
          <w:sz w:val="24"/>
          <w:szCs w:val="24"/>
        </w:rPr>
        <w:t>学科。</w:t>
      </w:r>
      <w:r w:rsidR="00882763" w:rsidRPr="007D01A3">
        <w:rPr>
          <w:rFonts w:ascii="宋体" w:hAnsi="宋体" w:hint="eastAsia"/>
          <w:sz w:val="24"/>
          <w:szCs w:val="24"/>
        </w:rPr>
        <w:t>以专项计划录取的博士研究生原则上不允许在培养过程中</w:t>
      </w:r>
      <w:r w:rsidR="000570D0" w:rsidRPr="007D01A3">
        <w:rPr>
          <w:rFonts w:ascii="宋体" w:hAnsi="宋体" w:hint="eastAsia"/>
          <w:sz w:val="24"/>
          <w:szCs w:val="24"/>
        </w:rPr>
        <w:t>退出交叉培养专项计划</w:t>
      </w:r>
      <w:r w:rsidR="00882763" w:rsidRPr="007D01A3">
        <w:rPr>
          <w:rFonts w:ascii="宋体" w:hAnsi="宋体" w:hint="eastAsia"/>
          <w:sz w:val="24"/>
          <w:szCs w:val="24"/>
        </w:rPr>
        <w:t>。</w:t>
      </w:r>
    </w:p>
    <w:p w:rsidR="00AE04AB" w:rsidRPr="007D01A3" w:rsidRDefault="00AE04AB" w:rsidP="004C5D81">
      <w:pPr>
        <w:spacing w:line="360" w:lineRule="auto"/>
        <w:ind w:firstLine="420"/>
        <w:rPr>
          <w:rFonts w:ascii="宋体" w:hAnsi="宋体"/>
          <w:sz w:val="24"/>
          <w:szCs w:val="24"/>
        </w:rPr>
      </w:pPr>
      <w:r w:rsidRPr="007D01A3">
        <w:rPr>
          <w:rFonts w:ascii="宋体" w:hAnsi="宋体"/>
          <w:sz w:val="24"/>
          <w:szCs w:val="24"/>
        </w:rPr>
        <w:t>8</w:t>
      </w:r>
      <w:r w:rsidRPr="007D01A3">
        <w:rPr>
          <w:rFonts w:ascii="宋体" w:hAnsi="宋体" w:hint="eastAsia"/>
          <w:sz w:val="24"/>
          <w:szCs w:val="24"/>
        </w:rPr>
        <w:t>、</w:t>
      </w:r>
      <w:r w:rsidR="00FF1C9E" w:rsidRPr="007D01A3">
        <w:rPr>
          <w:rFonts w:ascii="宋体" w:hAnsi="宋体" w:hint="eastAsia"/>
          <w:sz w:val="24"/>
          <w:szCs w:val="24"/>
        </w:rPr>
        <w:t>优秀</w:t>
      </w:r>
      <w:r w:rsidR="00FF1C9E">
        <w:rPr>
          <w:rFonts w:ascii="宋体" w:hAnsi="宋体" w:hint="eastAsia"/>
          <w:sz w:val="24"/>
          <w:szCs w:val="24"/>
        </w:rPr>
        <w:t>本科生通过</w:t>
      </w:r>
      <w:r w:rsidRPr="007D01A3">
        <w:rPr>
          <w:rFonts w:ascii="宋体" w:hAnsi="宋体" w:hint="eastAsia"/>
          <w:sz w:val="24"/>
          <w:szCs w:val="24"/>
        </w:rPr>
        <w:t>推荐免试</w:t>
      </w:r>
      <w:r w:rsidR="00FF1C9E">
        <w:rPr>
          <w:rFonts w:ascii="宋体" w:hAnsi="宋体" w:hint="eastAsia"/>
          <w:sz w:val="24"/>
          <w:szCs w:val="24"/>
        </w:rPr>
        <w:t>被</w:t>
      </w:r>
      <w:r w:rsidR="007A4E49" w:rsidRPr="007D01A3">
        <w:rPr>
          <w:rFonts w:ascii="宋体" w:hAnsi="宋体" w:hint="eastAsia"/>
          <w:sz w:val="24"/>
          <w:szCs w:val="24"/>
        </w:rPr>
        <w:t>录取</w:t>
      </w:r>
      <w:r w:rsidR="00FF1C9E">
        <w:rPr>
          <w:rFonts w:ascii="宋体" w:hAnsi="宋体" w:hint="eastAsia"/>
          <w:sz w:val="24"/>
          <w:szCs w:val="24"/>
        </w:rPr>
        <w:t>为</w:t>
      </w:r>
      <w:r w:rsidR="00882763" w:rsidRPr="007D01A3">
        <w:rPr>
          <w:rFonts w:ascii="宋体" w:hAnsi="宋体" w:hint="eastAsia"/>
          <w:color w:val="000000"/>
          <w:sz w:val="24"/>
          <w:szCs w:val="24"/>
        </w:rPr>
        <w:t>直接攻读博士学位研究生</w:t>
      </w:r>
      <w:r w:rsidR="00FF1C9E">
        <w:rPr>
          <w:rFonts w:ascii="宋体" w:hAnsi="宋体" w:hint="eastAsia"/>
          <w:color w:val="000000"/>
          <w:sz w:val="24"/>
          <w:szCs w:val="24"/>
        </w:rPr>
        <w:t>，如</w:t>
      </w:r>
      <w:r w:rsidRPr="007D01A3">
        <w:rPr>
          <w:rFonts w:ascii="宋体" w:hAnsi="宋体" w:hint="eastAsia"/>
          <w:sz w:val="24"/>
          <w:szCs w:val="24"/>
        </w:rPr>
        <w:t>加入专项计划</w:t>
      </w:r>
      <w:r w:rsidR="007A4E49" w:rsidRPr="007D01A3">
        <w:rPr>
          <w:rFonts w:ascii="宋体" w:hAnsi="宋体" w:hint="eastAsia"/>
          <w:sz w:val="24"/>
          <w:szCs w:val="24"/>
        </w:rPr>
        <w:t>，</w:t>
      </w:r>
      <w:r w:rsidRPr="007D01A3">
        <w:rPr>
          <w:rFonts w:ascii="宋体" w:hAnsi="宋体" w:hint="eastAsia"/>
          <w:sz w:val="24"/>
          <w:szCs w:val="24"/>
        </w:rPr>
        <w:t>入学后</w:t>
      </w:r>
      <w:r w:rsidR="007A4E49" w:rsidRPr="007D01A3">
        <w:rPr>
          <w:rFonts w:ascii="宋体" w:hAnsi="宋体" w:hint="eastAsia"/>
          <w:sz w:val="24"/>
          <w:szCs w:val="24"/>
        </w:rPr>
        <w:t>颁发</w:t>
      </w:r>
      <w:r w:rsidRPr="007D01A3">
        <w:rPr>
          <w:rFonts w:ascii="宋体" w:hAnsi="宋体"/>
          <w:sz w:val="24"/>
          <w:szCs w:val="24"/>
        </w:rPr>
        <w:t>10000</w:t>
      </w:r>
      <w:r w:rsidRPr="007D01A3">
        <w:rPr>
          <w:rFonts w:ascii="宋体" w:hAnsi="宋体" w:hint="eastAsia"/>
          <w:sz w:val="24"/>
          <w:szCs w:val="24"/>
        </w:rPr>
        <w:t>元</w:t>
      </w:r>
      <w:r w:rsidR="007A4E49" w:rsidRPr="007D01A3">
        <w:rPr>
          <w:rFonts w:ascii="宋体" w:hAnsi="宋体" w:hint="eastAsia"/>
          <w:sz w:val="24"/>
          <w:szCs w:val="24"/>
        </w:rPr>
        <w:t>/人</w:t>
      </w:r>
      <w:r w:rsidRPr="007D01A3">
        <w:rPr>
          <w:rFonts w:ascii="宋体" w:hAnsi="宋体" w:hint="eastAsia"/>
          <w:sz w:val="24"/>
          <w:szCs w:val="24"/>
        </w:rPr>
        <w:t>“新生奖学金”，</w:t>
      </w:r>
      <w:r w:rsidR="007A4E49" w:rsidRPr="007D01A3">
        <w:rPr>
          <w:rFonts w:ascii="宋体" w:hAnsi="宋体" w:hint="eastAsia"/>
          <w:sz w:val="24"/>
          <w:szCs w:val="24"/>
        </w:rPr>
        <w:t>以激励其产出创新性研究成果。“新生奖学金”</w:t>
      </w:r>
      <w:r w:rsidR="00067091" w:rsidRPr="007D01A3">
        <w:rPr>
          <w:rFonts w:ascii="宋体" w:hAnsi="宋体" w:hint="eastAsia"/>
          <w:sz w:val="24"/>
          <w:szCs w:val="24"/>
        </w:rPr>
        <w:t>由</w:t>
      </w:r>
      <w:r w:rsidR="00CB0A70" w:rsidRPr="007D01A3" w:rsidDel="00CB0A70">
        <w:rPr>
          <w:rFonts w:ascii="宋体" w:hAnsi="宋体" w:hint="eastAsia"/>
          <w:sz w:val="24"/>
          <w:szCs w:val="24"/>
        </w:rPr>
        <w:t xml:space="preserve"> </w:t>
      </w:r>
      <w:r w:rsidR="0085564D" w:rsidRPr="007D01A3">
        <w:rPr>
          <w:rFonts w:ascii="宋体" w:hAnsi="宋体" w:hint="eastAsia"/>
          <w:sz w:val="24"/>
          <w:szCs w:val="24"/>
        </w:rPr>
        <w:t>“</w:t>
      </w:r>
      <w:r w:rsidR="00E64834" w:rsidRPr="007D01A3">
        <w:rPr>
          <w:rFonts w:ascii="宋体" w:hAnsi="宋体" w:hint="eastAsia"/>
          <w:sz w:val="24"/>
          <w:szCs w:val="24"/>
        </w:rPr>
        <w:t>中心</w:t>
      </w:r>
      <w:r w:rsidR="0085564D" w:rsidRPr="007D01A3">
        <w:rPr>
          <w:rFonts w:ascii="宋体" w:hAnsi="宋体" w:hint="eastAsia"/>
          <w:sz w:val="24"/>
          <w:szCs w:val="24"/>
        </w:rPr>
        <w:t>”</w:t>
      </w:r>
      <w:r w:rsidR="00B478EF" w:rsidRPr="007D01A3">
        <w:rPr>
          <w:rFonts w:ascii="宋体" w:hAnsi="宋体" w:hint="eastAsia"/>
          <w:sz w:val="24"/>
          <w:szCs w:val="24"/>
        </w:rPr>
        <w:t>承担</w:t>
      </w:r>
      <w:r w:rsidRPr="007D01A3">
        <w:rPr>
          <w:rFonts w:ascii="宋体" w:hAnsi="宋体" w:hint="eastAsia"/>
          <w:sz w:val="24"/>
          <w:szCs w:val="24"/>
        </w:rPr>
        <w:t>。</w:t>
      </w:r>
    </w:p>
    <w:p w:rsidR="00AE04AB" w:rsidRPr="007D01A3" w:rsidRDefault="008A2D3A" w:rsidP="004C5D81">
      <w:pPr>
        <w:spacing w:line="360" w:lineRule="auto"/>
        <w:ind w:firstLine="420"/>
        <w:rPr>
          <w:rFonts w:ascii="宋体" w:hAnsi="宋体"/>
          <w:b/>
          <w:sz w:val="24"/>
          <w:szCs w:val="24"/>
        </w:rPr>
      </w:pPr>
      <w:r w:rsidRPr="007D01A3">
        <w:rPr>
          <w:rFonts w:ascii="宋体" w:hAnsi="宋体" w:hint="eastAsia"/>
          <w:b/>
          <w:sz w:val="24"/>
          <w:szCs w:val="24"/>
        </w:rPr>
        <w:t>三</w:t>
      </w:r>
      <w:r w:rsidR="00AE04AB" w:rsidRPr="007D01A3">
        <w:rPr>
          <w:rFonts w:ascii="宋体" w:hAnsi="宋体" w:hint="eastAsia"/>
          <w:b/>
          <w:sz w:val="24"/>
          <w:szCs w:val="24"/>
        </w:rPr>
        <w:t>、培养过程与质量监控</w:t>
      </w:r>
    </w:p>
    <w:p w:rsidR="007A4E49" w:rsidRPr="007D01A3" w:rsidRDefault="007A4E49" w:rsidP="004C5D81">
      <w:pPr>
        <w:spacing w:line="360" w:lineRule="auto"/>
        <w:ind w:firstLine="420"/>
        <w:rPr>
          <w:rFonts w:ascii="宋体" w:hAnsi="宋体"/>
          <w:sz w:val="24"/>
          <w:szCs w:val="24"/>
        </w:rPr>
      </w:pPr>
      <w:r w:rsidRPr="007D01A3">
        <w:rPr>
          <w:rFonts w:ascii="宋体" w:hAnsi="宋体" w:hint="eastAsia"/>
          <w:sz w:val="24"/>
          <w:szCs w:val="24"/>
        </w:rPr>
        <w:t>1、“中心”须制定</w:t>
      </w:r>
      <w:r w:rsidR="00BF053E" w:rsidRPr="007D01A3">
        <w:rPr>
          <w:rFonts w:ascii="宋体" w:hAnsi="宋体" w:hint="eastAsia"/>
          <w:sz w:val="24"/>
          <w:szCs w:val="24"/>
        </w:rPr>
        <w:t>多学科交叉</w:t>
      </w:r>
      <w:r w:rsidR="00E321EB" w:rsidRPr="007D01A3">
        <w:rPr>
          <w:rFonts w:ascii="宋体" w:hAnsi="宋体" w:hint="eastAsia"/>
          <w:sz w:val="24"/>
          <w:szCs w:val="24"/>
        </w:rPr>
        <w:t>培养方案；</w:t>
      </w:r>
      <w:r w:rsidR="008B000F" w:rsidRPr="007D01A3">
        <w:rPr>
          <w:rFonts w:ascii="宋体" w:hAnsi="宋体" w:hint="eastAsia"/>
          <w:sz w:val="24"/>
          <w:szCs w:val="24"/>
        </w:rPr>
        <w:t>编写“研究生手册”，以帮助研究生更好地了解培养的各个环节和要求，促进研究生培养管理工作的信息化、规范化和制度化</w:t>
      </w:r>
      <w:r w:rsidRPr="007D01A3">
        <w:rPr>
          <w:rFonts w:ascii="宋体" w:hAnsi="宋体" w:hint="eastAsia"/>
          <w:sz w:val="24"/>
          <w:szCs w:val="24"/>
        </w:rPr>
        <w:t>。</w:t>
      </w:r>
    </w:p>
    <w:p w:rsidR="00511A7D" w:rsidRPr="007D01A3" w:rsidRDefault="008B000F" w:rsidP="004C5D81">
      <w:pPr>
        <w:spacing w:line="360" w:lineRule="auto"/>
        <w:ind w:firstLine="420"/>
        <w:rPr>
          <w:rFonts w:ascii="宋体" w:hAnsi="宋体"/>
          <w:color w:val="000000"/>
          <w:sz w:val="24"/>
          <w:szCs w:val="24"/>
        </w:rPr>
      </w:pPr>
      <w:r w:rsidRPr="007D01A3">
        <w:rPr>
          <w:rFonts w:ascii="宋体" w:hAnsi="宋体" w:hint="eastAsia"/>
          <w:sz w:val="24"/>
          <w:szCs w:val="24"/>
        </w:rPr>
        <w:t>2</w:t>
      </w:r>
      <w:r w:rsidR="00511A7D" w:rsidRPr="007D01A3">
        <w:rPr>
          <w:rFonts w:ascii="宋体" w:hAnsi="宋体" w:hint="eastAsia"/>
          <w:sz w:val="24"/>
          <w:szCs w:val="24"/>
        </w:rPr>
        <w:t>、导师组应在博士</w:t>
      </w:r>
      <w:r w:rsidRPr="007D01A3">
        <w:rPr>
          <w:rFonts w:ascii="宋体" w:hAnsi="宋体" w:hint="eastAsia"/>
          <w:sz w:val="24"/>
          <w:szCs w:val="24"/>
        </w:rPr>
        <w:t>研究</w:t>
      </w:r>
      <w:r w:rsidR="00511A7D" w:rsidRPr="007D01A3">
        <w:rPr>
          <w:rFonts w:ascii="宋体" w:hAnsi="宋体" w:hint="eastAsia"/>
          <w:sz w:val="24"/>
          <w:szCs w:val="24"/>
        </w:rPr>
        <w:t>生入学后三周内，共同指导交叉培养博士</w:t>
      </w:r>
      <w:r w:rsidRPr="007D01A3">
        <w:rPr>
          <w:rFonts w:ascii="宋体" w:hAnsi="宋体" w:hint="eastAsia"/>
          <w:sz w:val="24"/>
          <w:szCs w:val="24"/>
        </w:rPr>
        <w:t>研究</w:t>
      </w:r>
      <w:r w:rsidR="00511A7D" w:rsidRPr="007D01A3">
        <w:rPr>
          <w:rFonts w:ascii="宋体" w:hAnsi="宋体" w:hint="eastAsia"/>
          <w:sz w:val="24"/>
          <w:szCs w:val="24"/>
        </w:rPr>
        <w:t>生制</w:t>
      </w:r>
      <w:r w:rsidR="0085564D" w:rsidRPr="007D01A3">
        <w:rPr>
          <w:rFonts w:ascii="宋体" w:hAnsi="宋体" w:hint="eastAsia"/>
          <w:sz w:val="24"/>
          <w:szCs w:val="24"/>
        </w:rPr>
        <w:t>订</w:t>
      </w:r>
      <w:r w:rsidR="00511A7D" w:rsidRPr="007D01A3">
        <w:rPr>
          <w:rFonts w:ascii="宋体" w:hAnsi="宋体" w:hint="eastAsia"/>
          <w:sz w:val="24"/>
          <w:szCs w:val="24"/>
        </w:rPr>
        <w:t>个人学习计划。博士</w:t>
      </w:r>
      <w:r w:rsidRPr="007D01A3">
        <w:rPr>
          <w:rFonts w:ascii="宋体" w:hAnsi="宋体" w:hint="eastAsia"/>
          <w:sz w:val="24"/>
          <w:szCs w:val="24"/>
        </w:rPr>
        <w:t>研究</w:t>
      </w:r>
      <w:r w:rsidR="00511A7D" w:rsidRPr="007D01A3">
        <w:rPr>
          <w:rFonts w:ascii="宋体" w:hAnsi="宋体" w:hint="eastAsia"/>
          <w:sz w:val="24"/>
          <w:szCs w:val="24"/>
        </w:rPr>
        <w:t>生个人学习计划制</w:t>
      </w:r>
      <w:r w:rsidRPr="007D01A3">
        <w:rPr>
          <w:rFonts w:ascii="宋体" w:hAnsi="宋体" w:hint="eastAsia"/>
          <w:sz w:val="24"/>
          <w:szCs w:val="24"/>
        </w:rPr>
        <w:t>订</w:t>
      </w:r>
      <w:r w:rsidR="00511A7D" w:rsidRPr="007D01A3">
        <w:rPr>
          <w:rFonts w:ascii="宋体" w:hAnsi="宋体" w:hint="eastAsia"/>
          <w:sz w:val="24"/>
          <w:szCs w:val="24"/>
        </w:rPr>
        <w:t>须满足</w:t>
      </w:r>
      <w:r w:rsidRPr="007D01A3">
        <w:rPr>
          <w:rFonts w:ascii="宋体" w:hAnsi="宋体" w:hint="eastAsia"/>
          <w:sz w:val="24"/>
          <w:szCs w:val="24"/>
        </w:rPr>
        <w:t>归</w:t>
      </w:r>
      <w:r w:rsidR="00511A7D" w:rsidRPr="007D01A3">
        <w:rPr>
          <w:rFonts w:ascii="宋体" w:hAnsi="宋体" w:hint="eastAsia"/>
          <w:sz w:val="24"/>
          <w:szCs w:val="24"/>
        </w:rPr>
        <w:t>属学科</w:t>
      </w:r>
      <w:r w:rsidRPr="007D01A3">
        <w:rPr>
          <w:rFonts w:ascii="宋体" w:hAnsi="宋体" w:hint="eastAsia"/>
          <w:sz w:val="24"/>
          <w:szCs w:val="24"/>
        </w:rPr>
        <w:t>培养方案</w:t>
      </w:r>
      <w:r w:rsidR="00511A7D" w:rsidRPr="007D01A3">
        <w:rPr>
          <w:rFonts w:ascii="宋体" w:hAnsi="宋体" w:hint="eastAsia"/>
          <w:sz w:val="24"/>
          <w:szCs w:val="24"/>
        </w:rPr>
        <w:t>的基本要求，并突出学科交叉</w:t>
      </w:r>
      <w:r w:rsidRPr="007D01A3">
        <w:rPr>
          <w:rFonts w:ascii="宋体" w:hAnsi="宋体" w:hint="eastAsia"/>
          <w:sz w:val="24"/>
          <w:szCs w:val="24"/>
        </w:rPr>
        <w:t>的</w:t>
      </w:r>
      <w:r w:rsidR="00511A7D" w:rsidRPr="007D01A3">
        <w:rPr>
          <w:rFonts w:ascii="宋体" w:hAnsi="宋体" w:hint="eastAsia"/>
          <w:sz w:val="24"/>
          <w:szCs w:val="24"/>
        </w:rPr>
        <w:t>特点。</w:t>
      </w:r>
    </w:p>
    <w:p w:rsidR="00636ECA" w:rsidRPr="007D01A3" w:rsidRDefault="004C5D81" w:rsidP="004C5D81">
      <w:pPr>
        <w:spacing w:line="360" w:lineRule="auto"/>
        <w:ind w:firstLine="420"/>
        <w:rPr>
          <w:rFonts w:ascii="宋体" w:hAnsi="宋体"/>
          <w:color w:val="000000"/>
          <w:sz w:val="24"/>
          <w:szCs w:val="24"/>
        </w:rPr>
      </w:pPr>
      <w:r w:rsidRPr="007D01A3">
        <w:rPr>
          <w:rFonts w:ascii="宋体" w:hAnsi="宋体" w:hint="eastAsia"/>
          <w:color w:val="000000"/>
          <w:sz w:val="24"/>
          <w:szCs w:val="24"/>
        </w:rPr>
        <w:t>3</w:t>
      </w:r>
      <w:r w:rsidR="00511A7D" w:rsidRPr="007D01A3">
        <w:rPr>
          <w:rFonts w:ascii="宋体" w:hAnsi="宋体" w:hint="eastAsia"/>
          <w:color w:val="000000"/>
          <w:sz w:val="24"/>
          <w:szCs w:val="24"/>
        </w:rPr>
        <w:t>、专业课程学习要求。</w:t>
      </w:r>
      <w:r w:rsidRPr="007D01A3">
        <w:rPr>
          <w:rFonts w:ascii="宋体" w:hAnsi="宋体" w:hint="eastAsia"/>
          <w:color w:val="000000"/>
          <w:sz w:val="24"/>
          <w:szCs w:val="24"/>
        </w:rPr>
        <w:t>（</w:t>
      </w:r>
      <w:r w:rsidR="00511A7D" w:rsidRPr="007D01A3">
        <w:rPr>
          <w:rFonts w:ascii="宋体" w:hAnsi="宋体" w:hint="eastAsia"/>
          <w:color w:val="000000"/>
          <w:sz w:val="24"/>
          <w:szCs w:val="24"/>
        </w:rPr>
        <w:t>1）交叉培养直接攻读博士学位研究生的专业课程</w:t>
      </w:r>
      <w:r w:rsidR="00511A7D" w:rsidRPr="007D01A3">
        <w:rPr>
          <w:rFonts w:ascii="宋体" w:hAnsi="宋体" w:hint="eastAsia"/>
          <w:color w:val="000000"/>
          <w:sz w:val="24"/>
          <w:szCs w:val="24"/>
        </w:rPr>
        <w:lastRenderedPageBreak/>
        <w:t>学习必须满足归属学科培养方案规定最低学分要求，同时</w:t>
      </w:r>
      <w:r w:rsidR="007B65BD" w:rsidRPr="007D01A3">
        <w:rPr>
          <w:rFonts w:ascii="宋体" w:hAnsi="宋体" w:hint="eastAsia"/>
          <w:color w:val="000000"/>
          <w:sz w:val="24"/>
          <w:szCs w:val="24"/>
        </w:rPr>
        <w:t>需在导师组指导下</w:t>
      </w:r>
      <w:r w:rsidR="00511A7D" w:rsidRPr="007D01A3">
        <w:rPr>
          <w:rFonts w:ascii="宋体" w:hAnsi="宋体" w:hint="eastAsia"/>
          <w:color w:val="000000"/>
          <w:sz w:val="24"/>
          <w:szCs w:val="24"/>
        </w:rPr>
        <w:t>选修</w:t>
      </w:r>
      <w:r w:rsidR="00636ECA" w:rsidRPr="007D01A3">
        <w:rPr>
          <w:rFonts w:ascii="宋体" w:hAnsi="宋体"/>
          <w:color w:val="000000"/>
          <w:sz w:val="24"/>
          <w:szCs w:val="24"/>
        </w:rPr>
        <w:t>2</w:t>
      </w:r>
      <w:r w:rsidR="00D10A97" w:rsidRPr="007D01A3">
        <w:rPr>
          <w:rFonts w:ascii="宋体" w:hAnsi="宋体" w:hint="eastAsia"/>
          <w:color w:val="000000"/>
          <w:sz w:val="24"/>
          <w:szCs w:val="24"/>
        </w:rPr>
        <w:t>-</w:t>
      </w:r>
      <w:r w:rsidR="00D10A97" w:rsidRPr="007D01A3">
        <w:rPr>
          <w:rFonts w:ascii="宋体" w:hAnsi="宋体"/>
          <w:color w:val="000000"/>
          <w:sz w:val="24"/>
          <w:szCs w:val="24"/>
        </w:rPr>
        <w:t>3</w:t>
      </w:r>
      <w:r w:rsidR="00511A7D" w:rsidRPr="007D01A3">
        <w:rPr>
          <w:rFonts w:ascii="宋体" w:hAnsi="宋体" w:hint="eastAsia"/>
          <w:color w:val="000000"/>
          <w:sz w:val="24"/>
          <w:szCs w:val="24"/>
        </w:rPr>
        <w:t>门</w:t>
      </w:r>
      <w:r w:rsidR="00FF63AD" w:rsidRPr="007D01A3">
        <w:rPr>
          <w:rFonts w:ascii="宋体" w:hAnsi="宋体" w:hint="eastAsia"/>
          <w:color w:val="000000"/>
          <w:sz w:val="24"/>
          <w:szCs w:val="24"/>
        </w:rPr>
        <w:t>所</w:t>
      </w:r>
      <w:r w:rsidR="00511A7D" w:rsidRPr="007D01A3">
        <w:rPr>
          <w:rFonts w:ascii="宋体" w:hAnsi="宋体" w:hint="eastAsia"/>
          <w:color w:val="000000"/>
          <w:sz w:val="24"/>
          <w:szCs w:val="24"/>
        </w:rPr>
        <w:t>交</w:t>
      </w:r>
      <w:r w:rsidR="007B65BD" w:rsidRPr="007D01A3">
        <w:rPr>
          <w:rFonts w:ascii="宋体" w:hAnsi="宋体" w:hint="eastAsia"/>
          <w:color w:val="000000"/>
          <w:sz w:val="24"/>
          <w:szCs w:val="24"/>
        </w:rPr>
        <w:t>叉</w:t>
      </w:r>
      <w:r w:rsidR="00511A7D" w:rsidRPr="007D01A3">
        <w:rPr>
          <w:rFonts w:ascii="宋体" w:hAnsi="宋体" w:hint="eastAsia"/>
          <w:color w:val="000000"/>
          <w:sz w:val="24"/>
          <w:szCs w:val="24"/>
        </w:rPr>
        <w:t>学科</w:t>
      </w:r>
      <w:r w:rsidR="00FF63AD" w:rsidRPr="007D01A3">
        <w:rPr>
          <w:rFonts w:ascii="宋体" w:hAnsi="宋体" w:hint="eastAsia"/>
          <w:color w:val="000000"/>
          <w:sz w:val="24"/>
          <w:szCs w:val="24"/>
        </w:rPr>
        <w:t>的</w:t>
      </w:r>
      <w:r w:rsidR="00511A7D" w:rsidRPr="007D01A3">
        <w:rPr>
          <w:rFonts w:ascii="宋体" w:hAnsi="宋体" w:hint="eastAsia"/>
          <w:color w:val="000000"/>
          <w:sz w:val="24"/>
          <w:szCs w:val="24"/>
        </w:rPr>
        <w:t>专业课程。</w:t>
      </w:r>
      <w:r w:rsidRPr="007D01A3">
        <w:rPr>
          <w:rFonts w:ascii="宋体" w:hAnsi="宋体" w:hint="eastAsia"/>
          <w:color w:val="000000"/>
          <w:sz w:val="24"/>
          <w:szCs w:val="24"/>
        </w:rPr>
        <w:t>（</w:t>
      </w:r>
      <w:r w:rsidR="00511A7D" w:rsidRPr="007D01A3">
        <w:rPr>
          <w:rFonts w:ascii="宋体" w:hAnsi="宋体" w:hint="eastAsia"/>
          <w:color w:val="000000"/>
          <w:sz w:val="24"/>
          <w:szCs w:val="24"/>
        </w:rPr>
        <w:t>2）交叉培养</w:t>
      </w:r>
      <w:r w:rsidR="00CB41AA" w:rsidRPr="007D01A3">
        <w:rPr>
          <w:rFonts w:ascii="宋体" w:hAnsi="宋体" w:hint="eastAsia"/>
          <w:color w:val="000000"/>
          <w:sz w:val="24"/>
          <w:szCs w:val="24"/>
        </w:rPr>
        <w:t>的</w:t>
      </w:r>
      <w:r w:rsidR="00511A7D" w:rsidRPr="007D01A3">
        <w:rPr>
          <w:rFonts w:ascii="宋体" w:hAnsi="宋体" w:hint="eastAsia"/>
          <w:color w:val="000000"/>
          <w:sz w:val="24"/>
          <w:szCs w:val="24"/>
        </w:rPr>
        <w:t>硕博连读研究生，专业课程学习必须满足归属学科培养方案规定最低学分要求，</w:t>
      </w:r>
      <w:r w:rsidR="00636ECA" w:rsidRPr="007D01A3">
        <w:rPr>
          <w:rFonts w:ascii="宋体" w:hAnsi="宋体" w:hint="eastAsia"/>
          <w:color w:val="000000"/>
          <w:sz w:val="24"/>
          <w:szCs w:val="24"/>
        </w:rPr>
        <w:t>同时</w:t>
      </w:r>
      <w:r w:rsidR="00FF63AD" w:rsidRPr="007D01A3">
        <w:rPr>
          <w:rFonts w:ascii="宋体" w:hAnsi="宋体" w:hint="eastAsia"/>
          <w:color w:val="000000"/>
          <w:sz w:val="24"/>
          <w:szCs w:val="24"/>
        </w:rPr>
        <w:t>需在导师组指导下</w:t>
      </w:r>
      <w:r w:rsidR="00636ECA" w:rsidRPr="007D01A3">
        <w:rPr>
          <w:rFonts w:ascii="宋体" w:hAnsi="宋体" w:hint="eastAsia"/>
          <w:color w:val="000000"/>
          <w:sz w:val="24"/>
          <w:szCs w:val="24"/>
        </w:rPr>
        <w:t>选修1-</w:t>
      </w:r>
      <w:r w:rsidR="00636ECA" w:rsidRPr="007D01A3">
        <w:rPr>
          <w:rFonts w:ascii="宋体" w:hAnsi="宋体"/>
          <w:color w:val="000000"/>
          <w:sz w:val="24"/>
          <w:szCs w:val="24"/>
        </w:rPr>
        <w:t>2</w:t>
      </w:r>
      <w:r w:rsidR="00636ECA" w:rsidRPr="007D01A3">
        <w:rPr>
          <w:rFonts w:ascii="宋体" w:hAnsi="宋体" w:hint="eastAsia"/>
          <w:color w:val="000000"/>
          <w:sz w:val="24"/>
          <w:szCs w:val="24"/>
        </w:rPr>
        <w:t>门所交</w:t>
      </w:r>
      <w:r w:rsidR="00FF63AD" w:rsidRPr="007D01A3">
        <w:rPr>
          <w:rFonts w:ascii="宋体" w:hAnsi="宋体" w:hint="eastAsia"/>
          <w:color w:val="000000"/>
          <w:sz w:val="24"/>
          <w:szCs w:val="24"/>
        </w:rPr>
        <w:t>叉</w:t>
      </w:r>
      <w:r w:rsidR="00636ECA" w:rsidRPr="007D01A3">
        <w:rPr>
          <w:rFonts w:ascii="宋体" w:hAnsi="宋体" w:hint="eastAsia"/>
          <w:color w:val="000000"/>
          <w:sz w:val="24"/>
          <w:szCs w:val="24"/>
        </w:rPr>
        <w:t>学科</w:t>
      </w:r>
      <w:r w:rsidR="00FF63AD" w:rsidRPr="007D01A3">
        <w:rPr>
          <w:rFonts w:ascii="宋体" w:hAnsi="宋体" w:hint="eastAsia"/>
          <w:color w:val="000000"/>
          <w:sz w:val="24"/>
          <w:szCs w:val="24"/>
        </w:rPr>
        <w:t>的</w:t>
      </w:r>
      <w:r w:rsidR="00636ECA" w:rsidRPr="007D01A3">
        <w:rPr>
          <w:rFonts w:ascii="宋体" w:hAnsi="宋体" w:hint="eastAsia"/>
          <w:color w:val="000000"/>
          <w:sz w:val="24"/>
          <w:szCs w:val="24"/>
        </w:rPr>
        <w:t>专业课程。</w:t>
      </w:r>
    </w:p>
    <w:p w:rsidR="00511A7D" w:rsidRPr="007D01A3" w:rsidRDefault="004C5D81" w:rsidP="004C5D81">
      <w:pPr>
        <w:spacing w:line="360" w:lineRule="auto"/>
        <w:ind w:firstLine="420"/>
        <w:rPr>
          <w:rFonts w:ascii="宋体" w:hAnsi="宋体"/>
          <w:color w:val="FF0000"/>
          <w:sz w:val="24"/>
          <w:szCs w:val="24"/>
        </w:rPr>
      </w:pPr>
      <w:r w:rsidRPr="007D01A3">
        <w:rPr>
          <w:rFonts w:ascii="宋体" w:hAnsi="宋体" w:hint="eastAsia"/>
          <w:sz w:val="24"/>
          <w:szCs w:val="24"/>
        </w:rPr>
        <w:t>4</w:t>
      </w:r>
      <w:r w:rsidR="00511A7D" w:rsidRPr="007D01A3">
        <w:rPr>
          <w:rFonts w:ascii="宋体" w:hAnsi="宋体" w:hint="eastAsia"/>
          <w:sz w:val="24"/>
          <w:szCs w:val="24"/>
        </w:rPr>
        <w:t>、</w:t>
      </w:r>
      <w:r w:rsidR="008B000F" w:rsidRPr="007D01A3">
        <w:rPr>
          <w:rFonts w:ascii="宋体" w:hAnsi="宋体" w:hint="eastAsia"/>
          <w:sz w:val="24"/>
          <w:szCs w:val="24"/>
        </w:rPr>
        <w:t>试点实施</w:t>
      </w:r>
      <w:r w:rsidR="00511A7D" w:rsidRPr="007D01A3">
        <w:rPr>
          <w:rFonts w:ascii="宋体" w:hAnsi="宋体" w:hint="eastAsia"/>
          <w:sz w:val="24"/>
          <w:szCs w:val="24"/>
        </w:rPr>
        <w:t>交叉培养研究生“主辅修制”</w:t>
      </w:r>
      <w:r w:rsidR="00B62E0F" w:rsidRPr="007D01A3">
        <w:rPr>
          <w:rFonts w:ascii="宋体" w:hAnsi="宋体" w:hint="eastAsia"/>
          <w:sz w:val="24"/>
          <w:szCs w:val="24"/>
        </w:rPr>
        <w:t>。</w:t>
      </w:r>
      <w:r w:rsidR="00511A7D" w:rsidRPr="007D01A3">
        <w:rPr>
          <w:rFonts w:ascii="宋体" w:hAnsi="宋体" w:hint="eastAsia"/>
          <w:sz w:val="24"/>
          <w:szCs w:val="24"/>
        </w:rPr>
        <w:t>交叉培养研究生在完成</w:t>
      </w:r>
      <w:r w:rsidR="008B000F" w:rsidRPr="007D01A3">
        <w:rPr>
          <w:rFonts w:ascii="宋体" w:hAnsi="宋体" w:hint="eastAsia"/>
          <w:sz w:val="24"/>
          <w:szCs w:val="24"/>
        </w:rPr>
        <w:t>归</w:t>
      </w:r>
      <w:r w:rsidR="00511A7D" w:rsidRPr="007D01A3">
        <w:rPr>
          <w:rFonts w:ascii="宋体" w:hAnsi="宋体" w:hint="eastAsia"/>
          <w:sz w:val="24"/>
          <w:szCs w:val="24"/>
        </w:rPr>
        <w:t>属学科培养方案的课程学习及</w:t>
      </w:r>
      <w:r w:rsidR="006A44F5" w:rsidRPr="007D01A3">
        <w:rPr>
          <w:rFonts w:ascii="宋体" w:hAnsi="宋体" w:hint="eastAsia"/>
          <w:sz w:val="24"/>
          <w:szCs w:val="24"/>
        </w:rPr>
        <w:t>培养</w:t>
      </w:r>
      <w:r w:rsidR="00511A7D" w:rsidRPr="007D01A3">
        <w:rPr>
          <w:rFonts w:ascii="宋体" w:hAnsi="宋体" w:hint="eastAsia"/>
          <w:sz w:val="24"/>
          <w:szCs w:val="24"/>
        </w:rPr>
        <w:t>环节要求的基础上，直接攻读博士学位研究生完成所</w:t>
      </w:r>
      <w:r w:rsidR="00511A7D" w:rsidRPr="007D01A3">
        <w:rPr>
          <w:rFonts w:ascii="宋体" w:hAnsi="宋体" w:hint="eastAsia"/>
          <w:color w:val="000000"/>
          <w:sz w:val="24"/>
          <w:szCs w:val="24"/>
        </w:rPr>
        <w:t>交</w:t>
      </w:r>
      <w:r w:rsidR="00FF63AD" w:rsidRPr="007D01A3">
        <w:rPr>
          <w:rFonts w:ascii="宋体" w:hAnsi="宋体" w:hint="eastAsia"/>
          <w:color w:val="000000"/>
          <w:sz w:val="24"/>
          <w:szCs w:val="24"/>
        </w:rPr>
        <w:t>叉</w:t>
      </w:r>
      <w:r w:rsidR="00511A7D" w:rsidRPr="007D01A3">
        <w:rPr>
          <w:rFonts w:ascii="宋体" w:hAnsi="宋体" w:hint="eastAsia"/>
          <w:sz w:val="24"/>
          <w:szCs w:val="24"/>
        </w:rPr>
        <w:t>学科5门及以上专业课程</w:t>
      </w:r>
      <w:r w:rsidR="00E64834" w:rsidRPr="007D01A3">
        <w:rPr>
          <w:rFonts w:ascii="宋体" w:hAnsi="宋体" w:hint="eastAsia"/>
          <w:sz w:val="24"/>
          <w:szCs w:val="24"/>
        </w:rPr>
        <w:t>，</w:t>
      </w:r>
      <w:r w:rsidR="00511A7D" w:rsidRPr="007D01A3">
        <w:rPr>
          <w:rFonts w:ascii="宋体" w:hAnsi="宋体" w:hint="eastAsia"/>
          <w:sz w:val="24"/>
          <w:szCs w:val="24"/>
        </w:rPr>
        <w:t>硕博连读研究生完成所交</w:t>
      </w:r>
      <w:r w:rsidR="00FF63AD" w:rsidRPr="007D01A3">
        <w:rPr>
          <w:rFonts w:ascii="宋体" w:hAnsi="宋体" w:hint="eastAsia"/>
          <w:sz w:val="24"/>
          <w:szCs w:val="24"/>
        </w:rPr>
        <w:t>叉</w:t>
      </w:r>
      <w:r w:rsidR="00511A7D" w:rsidRPr="007D01A3">
        <w:rPr>
          <w:rFonts w:ascii="宋体" w:hAnsi="宋体" w:hint="eastAsia"/>
          <w:sz w:val="24"/>
          <w:szCs w:val="24"/>
        </w:rPr>
        <w:t>学科3门及以上专业课程，可</w:t>
      </w:r>
      <w:r w:rsidR="008B000F" w:rsidRPr="007D01A3">
        <w:rPr>
          <w:rFonts w:ascii="宋体" w:hAnsi="宋体" w:hint="eastAsia"/>
          <w:sz w:val="24"/>
          <w:szCs w:val="24"/>
        </w:rPr>
        <w:t>申请</w:t>
      </w:r>
      <w:r w:rsidR="00511A7D" w:rsidRPr="007D01A3">
        <w:rPr>
          <w:rFonts w:ascii="宋体" w:hAnsi="宋体" w:hint="eastAsia"/>
          <w:sz w:val="24"/>
          <w:szCs w:val="24"/>
        </w:rPr>
        <w:t>所交</w:t>
      </w:r>
      <w:r w:rsidR="00FF63AD" w:rsidRPr="007D01A3">
        <w:rPr>
          <w:rFonts w:ascii="宋体" w:hAnsi="宋体" w:hint="eastAsia"/>
          <w:sz w:val="24"/>
          <w:szCs w:val="24"/>
        </w:rPr>
        <w:t>叉</w:t>
      </w:r>
      <w:r w:rsidR="00511A7D" w:rsidRPr="007D01A3">
        <w:rPr>
          <w:rFonts w:ascii="宋体" w:hAnsi="宋体" w:hint="eastAsia"/>
          <w:sz w:val="24"/>
          <w:szCs w:val="24"/>
        </w:rPr>
        <w:t>学科</w:t>
      </w:r>
      <w:r w:rsidR="00E64834" w:rsidRPr="007D01A3">
        <w:rPr>
          <w:rFonts w:ascii="宋体" w:hAnsi="宋体" w:hint="eastAsia"/>
          <w:sz w:val="24"/>
          <w:szCs w:val="24"/>
        </w:rPr>
        <w:t>的</w:t>
      </w:r>
      <w:r w:rsidR="00860E3B" w:rsidRPr="007D01A3">
        <w:rPr>
          <w:rFonts w:ascii="宋体" w:hAnsi="宋体" w:hint="eastAsia"/>
          <w:sz w:val="24"/>
          <w:szCs w:val="24"/>
        </w:rPr>
        <w:t>课程</w:t>
      </w:r>
      <w:r w:rsidR="00511A7D" w:rsidRPr="007D01A3">
        <w:rPr>
          <w:rFonts w:ascii="宋体" w:hAnsi="宋体" w:hint="eastAsia"/>
          <w:sz w:val="24"/>
          <w:szCs w:val="24"/>
        </w:rPr>
        <w:t>辅修专业证书</w:t>
      </w:r>
      <w:r w:rsidR="000570D0" w:rsidRPr="007D01A3">
        <w:rPr>
          <w:rFonts w:ascii="宋体" w:hAnsi="宋体" w:hint="eastAsia"/>
          <w:sz w:val="24"/>
          <w:szCs w:val="24"/>
        </w:rPr>
        <w:t>，具体要求与实施细则由“中心”根据实际情况制定</w:t>
      </w:r>
      <w:r w:rsidR="00511A7D" w:rsidRPr="007D01A3">
        <w:rPr>
          <w:rFonts w:ascii="宋体" w:hAnsi="宋体" w:hint="eastAsia"/>
          <w:sz w:val="24"/>
          <w:szCs w:val="24"/>
        </w:rPr>
        <w:t>。</w:t>
      </w:r>
      <w:r w:rsidR="00860E3B" w:rsidRPr="007D01A3">
        <w:rPr>
          <w:rFonts w:ascii="宋体" w:hAnsi="宋体" w:hint="eastAsia"/>
          <w:sz w:val="24"/>
          <w:szCs w:val="24"/>
        </w:rPr>
        <w:t>达到相应要求，由研究生院颁发课程辅修专业证书。</w:t>
      </w:r>
    </w:p>
    <w:p w:rsidR="00C41AA9" w:rsidRPr="007D01A3" w:rsidRDefault="004C5D81" w:rsidP="004C5D81">
      <w:pPr>
        <w:spacing w:line="360" w:lineRule="auto"/>
        <w:ind w:firstLine="420"/>
        <w:rPr>
          <w:rFonts w:ascii="宋体" w:hAnsi="宋体"/>
          <w:sz w:val="24"/>
          <w:szCs w:val="24"/>
        </w:rPr>
      </w:pPr>
      <w:r w:rsidRPr="007D01A3">
        <w:rPr>
          <w:rFonts w:ascii="宋体" w:hAnsi="宋体" w:hint="eastAsia"/>
          <w:sz w:val="24"/>
          <w:szCs w:val="24"/>
        </w:rPr>
        <w:t>5</w:t>
      </w:r>
      <w:r w:rsidR="00AE04AB" w:rsidRPr="007D01A3">
        <w:rPr>
          <w:rFonts w:ascii="宋体" w:hAnsi="宋体" w:hint="eastAsia"/>
          <w:sz w:val="24"/>
          <w:szCs w:val="24"/>
        </w:rPr>
        <w:t>、</w:t>
      </w:r>
      <w:r w:rsidR="00CB0A70" w:rsidRPr="007D01A3">
        <w:rPr>
          <w:rFonts w:ascii="宋体" w:hAnsi="宋体" w:hint="eastAsia"/>
          <w:sz w:val="24"/>
          <w:szCs w:val="24"/>
        </w:rPr>
        <w:t>各“中心”</w:t>
      </w:r>
      <w:r w:rsidR="00AE04AB" w:rsidRPr="007D01A3">
        <w:rPr>
          <w:rFonts w:ascii="宋体" w:hAnsi="宋体" w:hint="eastAsia"/>
          <w:sz w:val="24"/>
          <w:szCs w:val="24"/>
        </w:rPr>
        <w:t>应面向全校</w:t>
      </w:r>
      <w:r w:rsidR="008B000F" w:rsidRPr="007D01A3">
        <w:rPr>
          <w:rFonts w:ascii="宋体" w:hAnsi="宋体" w:hint="eastAsia"/>
          <w:sz w:val="24"/>
          <w:szCs w:val="24"/>
        </w:rPr>
        <w:t>研究生</w:t>
      </w:r>
      <w:r w:rsidR="00AE04AB" w:rsidRPr="007D01A3">
        <w:rPr>
          <w:rFonts w:ascii="宋体" w:hAnsi="宋体" w:hint="eastAsia"/>
          <w:sz w:val="24"/>
          <w:szCs w:val="24"/>
        </w:rPr>
        <w:t>开设交叉复合</w:t>
      </w:r>
      <w:r w:rsidR="00BC4590" w:rsidRPr="007D01A3">
        <w:rPr>
          <w:rFonts w:ascii="宋体" w:hAnsi="宋体" w:hint="eastAsia"/>
          <w:sz w:val="24"/>
          <w:szCs w:val="24"/>
        </w:rPr>
        <w:t>型</w:t>
      </w:r>
      <w:r w:rsidR="00AE04AB" w:rsidRPr="007D01A3">
        <w:rPr>
          <w:rFonts w:ascii="宋体" w:hAnsi="宋体" w:hint="eastAsia"/>
          <w:sz w:val="24"/>
          <w:szCs w:val="24"/>
        </w:rPr>
        <w:t>公共课</w:t>
      </w:r>
      <w:r w:rsidR="00FF63AD" w:rsidRPr="007D01A3">
        <w:rPr>
          <w:rFonts w:ascii="宋体" w:hAnsi="宋体" w:hint="eastAsia"/>
          <w:sz w:val="24"/>
          <w:szCs w:val="24"/>
        </w:rPr>
        <w:t>或专业课</w:t>
      </w:r>
      <w:r w:rsidR="00AE04AB" w:rsidRPr="007D01A3">
        <w:rPr>
          <w:rFonts w:ascii="宋体" w:hAnsi="宋体" w:hint="eastAsia"/>
          <w:sz w:val="24"/>
          <w:szCs w:val="24"/>
        </w:rPr>
        <w:t>。</w:t>
      </w:r>
      <w:r w:rsidR="008B000F" w:rsidRPr="007D01A3">
        <w:rPr>
          <w:rFonts w:ascii="宋体" w:hAnsi="宋体" w:hint="eastAsia"/>
          <w:sz w:val="24"/>
          <w:szCs w:val="24"/>
        </w:rPr>
        <w:t>应建构</w:t>
      </w:r>
      <w:r w:rsidR="00AE04AB" w:rsidRPr="007D01A3">
        <w:rPr>
          <w:rFonts w:ascii="宋体" w:hAnsi="宋体" w:hint="eastAsia"/>
          <w:sz w:val="24"/>
          <w:szCs w:val="24"/>
        </w:rPr>
        <w:t>成建制的课程体系，为培育新的交叉学科创造条件。</w:t>
      </w:r>
    </w:p>
    <w:p w:rsidR="00DA1023" w:rsidRPr="007D01A3" w:rsidRDefault="004C5D81" w:rsidP="004C5D81">
      <w:pPr>
        <w:spacing w:line="360" w:lineRule="auto"/>
        <w:ind w:firstLine="420"/>
        <w:rPr>
          <w:rFonts w:ascii="宋体" w:hAnsi="宋体"/>
          <w:sz w:val="24"/>
          <w:szCs w:val="24"/>
        </w:rPr>
      </w:pPr>
      <w:r w:rsidRPr="007D01A3">
        <w:rPr>
          <w:rFonts w:ascii="宋体" w:hAnsi="宋体" w:hint="eastAsia"/>
          <w:sz w:val="24"/>
          <w:szCs w:val="24"/>
        </w:rPr>
        <w:t>6</w:t>
      </w:r>
      <w:r w:rsidR="00CB41AA" w:rsidRPr="007D01A3">
        <w:rPr>
          <w:rFonts w:ascii="宋体" w:hAnsi="宋体" w:hint="eastAsia"/>
          <w:sz w:val="24"/>
          <w:szCs w:val="24"/>
        </w:rPr>
        <w:t>、</w:t>
      </w:r>
      <w:r w:rsidR="00CB41AA" w:rsidRPr="007D01A3">
        <w:rPr>
          <w:rFonts w:ascii="宋体" w:hAnsi="宋体"/>
          <w:sz w:val="24"/>
          <w:szCs w:val="24"/>
        </w:rPr>
        <w:t>加强交叉培养模式改革</w:t>
      </w:r>
      <w:r w:rsidR="00CB41AA" w:rsidRPr="007D01A3">
        <w:rPr>
          <w:rFonts w:ascii="宋体" w:hAnsi="宋体" w:hint="eastAsia"/>
          <w:sz w:val="24"/>
          <w:szCs w:val="24"/>
        </w:rPr>
        <w:t>。</w:t>
      </w:r>
      <w:r w:rsidR="00CB0A70" w:rsidRPr="007D01A3">
        <w:rPr>
          <w:rFonts w:ascii="宋体" w:hAnsi="宋体" w:hint="eastAsia"/>
          <w:sz w:val="24"/>
          <w:szCs w:val="24"/>
        </w:rPr>
        <w:t>各“中心”</w:t>
      </w:r>
      <w:r w:rsidR="00DA1023" w:rsidRPr="007D01A3">
        <w:rPr>
          <w:rFonts w:ascii="宋体" w:hAnsi="宋体"/>
          <w:sz w:val="24"/>
          <w:szCs w:val="24"/>
        </w:rPr>
        <w:t>要切实开展交叉培养模式的改革</w:t>
      </w:r>
      <w:r w:rsidR="00DA1023" w:rsidRPr="007D01A3">
        <w:rPr>
          <w:rFonts w:ascii="宋体" w:hAnsi="宋体" w:hint="eastAsia"/>
          <w:sz w:val="24"/>
          <w:szCs w:val="24"/>
        </w:rPr>
        <w:t>，</w:t>
      </w:r>
      <w:r w:rsidR="00DA1023" w:rsidRPr="007D01A3">
        <w:rPr>
          <w:rFonts w:ascii="宋体" w:hAnsi="宋体"/>
          <w:sz w:val="24"/>
          <w:szCs w:val="24"/>
        </w:rPr>
        <w:t>探索</w:t>
      </w:r>
      <w:r w:rsidR="002C649B" w:rsidRPr="007D01A3">
        <w:rPr>
          <w:rFonts w:ascii="宋体" w:hAnsi="宋体"/>
          <w:sz w:val="24"/>
          <w:szCs w:val="24"/>
        </w:rPr>
        <w:t>“以问题为导向、</w:t>
      </w:r>
      <w:r w:rsidR="00830431" w:rsidRPr="007D01A3">
        <w:rPr>
          <w:rFonts w:ascii="宋体" w:hAnsi="宋体" w:hint="eastAsia"/>
          <w:sz w:val="24"/>
          <w:szCs w:val="24"/>
        </w:rPr>
        <w:t>项目</w:t>
      </w:r>
      <w:r w:rsidR="002C649B" w:rsidRPr="007D01A3">
        <w:rPr>
          <w:rFonts w:ascii="宋体" w:hAnsi="宋体"/>
          <w:sz w:val="24"/>
          <w:szCs w:val="24"/>
        </w:rPr>
        <w:t>为支撑、</w:t>
      </w:r>
      <w:r w:rsidR="002C649B" w:rsidRPr="007D01A3">
        <w:rPr>
          <w:rFonts w:ascii="宋体" w:hAnsi="宋体" w:hint="eastAsia"/>
          <w:sz w:val="24"/>
          <w:szCs w:val="24"/>
        </w:rPr>
        <w:t>中心</w:t>
      </w:r>
      <w:r w:rsidR="002C649B" w:rsidRPr="007D01A3">
        <w:rPr>
          <w:rFonts w:ascii="宋体" w:hAnsi="宋体"/>
          <w:sz w:val="24"/>
          <w:szCs w:val="24"/>
        </w:rPr>
        <w:t>为载体、多学科交叉为特征、导师团队</w:t>
      </w:r>
      <w:r w:rsidR="00873E9D" w:rsidRPr="007D01A3">
        <w:rPr>
          <w:rFonts w:ascii="宋体" w:hAnsi="宋体" w:hint="eastAsia"/>
          <w:sz w:val="24"/>
          <w:szCs w:val="24"/>
        </w:rPr>
        <w:t>合作</w:t>
      </w:r>
      <w:r w:rsidR="002C649B" w:rsidRPr="007D01A3">
        <w:rPr>
          <w:rFonts w:ascii="宋体" w:hAnsi="宋体"/>
          <w:sz w:val="24"/>
          <w:szCs w:val="24"/>
        </w:rPr>
        <w:t>指导”的交叉学科培养模式</w:t>
      </w:r>
      <w:r w:rsidR="00873E9D" w:rsidRPr="007D01A3">
        <w:rPr>
          <w:rFonts w:ascii="宋体" w:hAnsi="宋体" w:hint="eastAsia"/>
          <w:sz w:val="24"/>
          <w:szCs w:val="24"/>
        </w:rPr>
        <w:t>，</w:t>
      </w:r>
      <w:r w:rsidR="00BF053E" w:rsidRPr="007D01A3">
        <w:rPr>
          <w:rFonts w:ascii="宋体" w:hAnsi="宋体" w:hint="eastAsia"/>
          <w:sz w:val="24"/>
          <w:szCs w:val="24"/>
        </w:rPr>
        <w:t>营造</w:t>
      </w:r>
      <w:r w:rsidR="00DA1023" w:rsidRPr="007D01A3">
        <w:rPr>
          <w:rFonts w:ascii="宋体" w:hAnsi="宋体"/>
          <w:sz w:val="24"/>
          <w:szCs w:val="24"/>
        </w:rPr>
        <w:t>轮训</w:t>
      </w:r>
      <w:r w:rsidR="00DA1023" w:rsidRPr="007D01A3">
        <w:rPr>
          <w:rFonts w:ascii="宋体" w:hAnsi="宋体" w:hint="eastAsia"/>
          <w:sz w:val="24"/>
          <w:szCs w:val="24"/>
        </w:rPr>
        <w:t>培养、</w:t>
      </w:r>
      <w:r w:rsidR="00873E9D" w:rsidRPr="007D01A3">
        <w:rPr>
          <w:rFonts w:ascii="宋体" w:hAnsi="宋体" w:hint="eastAsia"/>
          <w:sz w:val="24"/>
          <w:szCs w:val="24"/>
        </w:rPr>
        <w:t>出国交流、</w:t>
      </w:r>
      <w:r w:rsidR="00DA1023" w:rsidRPr="007D01A3">
        <w:rPr>
          <w:rFonts w:ascii="宋体" w:hAnsi="宋体"/>
          <w:sz w:val="24"/>
          <w:szCs w:val="24"/>
        </w:rPr>
        <w:t>交叉学科学术研讨等</w:t>
      </w:r>
      <w:r w:rsidR="00873E9D" w:rsidRPr="007D01A3">
        <w:rPr>
          <w:rFonts w:ascii="宋体" w:hAnsi="宋体" w:hint="eastAsia"/>
          <w:sz w:val="24"/>
          <w:szCs w:val="24"/>
        </w:rPr>
        <w:t>交叉</w:t>
      </w:r>
      <w:r w:rsidR="00DA1023" w:rsidRPr="007D01A3">
        <w:rPr>
          <w:rFonts w:ascii="宋体" w:hAnsi="宋体"/>
          <w:sz w:val="24"/>
          <w:szCs w:val="24"/>
        </w:rPr>
        <w:t>培养</w:t>
      </w:r>
      <w:r w:rsidR="00873E9D" w:rsidRPr="007D01A3">
        <w:rPr>
          <w:rFonts w:ascii="宋体" w:hAnsi="宋体" w:hint="eastAsia"/>
          <w:sz w:val="24"/>
          <w:szCs w:val="24"/>
        </w:rPr>
        <w:t>的氛围</w:t>
      </w:r>
      <w:r w:rsidR="00DA1023" w:rsidRPr="007D01A3">
        <w:rPr>
          <w:rFonts w:ascii="宋体" w:hAnsi="宋体" w:hint="eastAsia"/>
          <w:sz w:val="24"/>
          <w:szCs w:val="24"/>
        </w:rPr>
        <w:t>。</w:t>
      </w:r>
    </w:p>
    <w:p w:rsidR="00873E9D" w:rsidRPr="007D01A3" w:rsidRDefault="004C5D81" w:rsidP="004C5D81">
      <w:pPr>
        <w:spacing w:line="360" w:lineRule="auto"/>
        <w:ind w:firstLine="420"/>
        <w:rPr>
          <w:rFonts w:ascii="宋体" w:hAnsi="宋体"/>
          <w:sz w:val="24"/>
          <w:szCs w:val="24"/>
        </w:rPr>
      </w:pPr>
      <w:r w:rsidRPr="007D01A3">
        <w:rPr>
          <w:rFonts w:ascii="宋体" w:hAnsi="宋体" w:hint="eastAsia"/>
          <w:sz w:val="24"/>
          <w:szCs w:val="24"/>
        </w:rPr>
        <w:t>7</w:t>
      </w:r>
      <w:r w:rsidR="00511A7D" w:rsidRPr="007D01A3">
        <w:rPr>
          <w:rFonts w:ascii="宋体" w:hAnsi="宋体" w:hint="eastAsia"/>
          <w:sz w:val="24"/>
          <w:szCs w:val="24"/>
        </w:rPr>
        <w:t>、加强</w:t>
      </w:r>
      <w:r w:rsidR="00E64834" w:rsidRPr="007D01A3">
        <w:rPr>
          <w:rFonts w:ascii="宋体" w:hAnsi="宋体" w:hint="eastAsia"/>
          <w:sz w:val="24"/>
          <w:szCs w:val="24"/>
        </w:rPr>
        <w:t>多学科</w:t>
      </w:r>
      <w:r w:rsidR="00511A7D" w:rsidRPr="007D01A3">
        <w:rPr>
          <w:rFonts w:ascii="宋体" w:hAnsi="宋体" w:hint="eastAsia"/>
          <w:sz w:val="24"/>
          <w:szCs w:val="24"/>
        </w:rPr>
        <w:t>交叉培养过程管理与培养质量监控。</w:t>
      </w:r>
      <w:r w:rsidR="00CB0A70" w:rsidRPr="007D01A3">
        <w:rPr>
          <w:rFonts w:ascii="宋体" w:hAnsi="宋体" w:hint="eastAsia"/>
          <w:sz w:val="24"/>
          <w:szCs w:val="24"/>
        </w:rPr>
        <w:t>各“中心”</w:t>
      </w:r>
      <w:r w:rsidR="00511A7D" w:rsidRPr="007D01A3">
        <w:rPr>
          <w:rFonts w:ascii="宋体" w:hAnsi="宋体" w:hint="eastAsia"/>
          <w:sz w:val="24"/>
          <w:szCs w:val="24"/>
        </w:rPr>
        <w:t>要高度重视交叉培养过程，包括读书报告、学位论文开题报告、中期考核</w:t>
      </w:r>
      <w:r w:rsidR="001B6238" w:rsidRPr="007D01A3">
        <w:rPr>
          <w:rFonts w:ascii="宋体" w:hAnsi="宋体" w:hint="eastAsia"/>
          <w:sz w:val="24"/>
          <w:szCs w:val="24"/>
        </w:rPr>
        <w:t>与分流退出</w:t>
      </w:r>
      <w:r w:rsidR="00511A7D" w:rsidRPr="007D01A3">
        <w:rPr>
          <w:rFonts w:ascii="宋体" w:hAnsi="宋体" w:hint="eastAsia"/>
          <w:sz w:val="24"/>
          <w:szCs w:val="24"/>
        </w:rPr>
        <w:t>、学位论文预答辩、</w:t>
      </w:r>
      <w:r w:rsidR="00873E9D" w:rsidRPr="007D01A3">
        <w:rPr>
          <w:rFonts w:ascii="宋体" w:hAnsi="宋体" w:hint="eastAsia"/>
          <w:sz w:val="24"/>
          <w:szCs w:val="24"/>
        </w:rPr>
        <w:t>学位</w:t>
      </w:r>
      <w:r w:rsidR="00511A7D" w:rsidRPr="007D01A3">
        <w:rPr>
          <w:rFonts w:ascii="宋体" w:hAnsi="宋体" w:hint="eastAsia"/>
          <w:sz w:val="24"/>
          <w:szCs w:val="24"/>
        </w:rPr>
        <w:t>论文评审和</w:t>
      </w:r>
      <w:r w:rsidR="00873E9D" w:rsidRPr="007D01A3">
        <w:rPr>
          <w:rFonts w:ascii="宋体" w:hAnsi="宋体" w:hint="eastAsia"/>
          <w:sz w:val="24"/>
          <w:szCs w:val="24"/>
        </w:rPr>
        <w:t>学位</w:t>
      </w:r>
      <w:r w:rsidR="00511A7D" w:rsidRPr="007D01A3">
        <w:rPr>
          <w:rFonts w:ascii="宋体" w:hAnsi="宋体" w:hint="eastAsia"/>
          <w:sz w:val="24"/>
          <w:szCs w:val="24"/>
        </w:rPr>
        <w:t>论文答辩等环节管理与质量监控。</w:t>
      </w:r>
      <w:r w:rsidR="00873E9D" w:rsidRPr="007D01A3">
        <w:rPr>
          <w:rFonts w:ascii="宋体" w:hAnsi="宋体" w:hint="eastAsia"/>
          <w:sz w:val="24"/>
          <w:szCs w:val="24"/>
        </w:rPr>
        <w:t>“中心”</w:t>
      </w:r>
      <w:r w:rsidR="00145153" w:rsidRPr="007D01A3">
        <w:rPr>
          <w:rFonts w:ascii="宋体" w:hAnsi="宋体" w:hint="eastAsia"/>
          <w:sz w:val="24"/>
          <w:szCs w:val="24"/>
        </w:rPr>
        <w:t>要</w:t>
      </w:r>
      <w:r w:rsidR="00873E9D" w:rsidRPr="007D01A3">
        <w:rPr>
          <w:rFonts w:ascii="宋体" w:hAnsi="宋体" w:hint="eastAsia"/>
          <w:sz w:val="24"/>
          <w:szCs w:val="24"/>
        </w:rPr>
        <w:t>提交</w:t>
      </w:r>
      <w:r w:rsidR="006D494A" w:rsidRPr="007D01A3">
        <w:rPr>
          <w:rFonts w:ascii="宋体" w:hAnsi="宋体" w:hint="eastAsia"/>
          <w:sz w:val="24"/>
          <w:szCs w:val="24"/>
        </w:rPr>
        <w:t>学科交叉</w:t>
      </w:r>
      <w:r w:rsidR="00873E9D" w:rsidRPr="007D01A3">
        <w:rPr>
          <w:rFonts w:ascii="宋体" w:hAnsi="宋体" w:hint="eastAsia"/>
          <w:sz w:val="24"/>
          <w:szCs w:val="24"/>
        </w:rPr>
        <w:t>培养</w:t>
      </w:r>
      <w:r w:rsidR="006D494A" w:rsidRPr="007D01A3">
        <w:rPr>
          <w:rFonts w:ascii="宋体" w:hAnsi="宋体" w:hint="eastAsia"/>
          <w:sz w:val="24"/>
          <w:szCs w:val="24"/>
        </w:rPr>
        <w:t>年度</w:t>
      </w:r>
      <w:r w:rsidR="00873E9D" w:rsidRPr="007D01A3">
        <w:rPr>
          <w:rFonts w:ascii="宋体" w:hAnsi="宋体" w:hint="eastAsia"/>
          <w:sz w:val="24"/>
          <w:szCs w:val="24"/>
        </w:rPr>
        <w:t>质量报告，以作为专项计划下一年度资源配置的依据。研究生院将定期对</w:t>
      </w:r>
      <w:r w:rsidR="00CB0A70" w:rsidRPr="007D01A3">
        <w:rPr>
          <w:rFonts w:ascii="宋体" w:hAnsi="宋体" w:hint="eastAsia"/>
          <w:sz w:val="24"/>
          <w:szCs w:val="24"/>
        </w:rPr>
        <w:t>各“中心”</w:t>
      </w:r>
      <w:r w:rsidR="00873E9D" w:rsidRPr="007D01A3">
        <w:rPr>
          <w:rFonts w:ascii="宋体" w:hAnsi="宋体" w:hint="eastAsia"/>
          <w:sz w:val="24"/>
          <w:szCs w:val="24"/>
        </w:rPr>
        <w:t>的培养质量进行跟踪评估。</w:t>
      </w:r>
    </w:p>
    <w:p w:rsidR="00AE04AB" w:rsidRPr="007D01A3" w:rsidRDefault="00631607" w:rsidP="004C5D81">
      <w:pPr>
        <w:spacing w:line="360" w:lineRule="auto"/>
        <w:ind w:firstLine="420"/>
        <w:rPr>
          <w:rFonts w:ascii="宋体" w:hAnsi="宋体"/>
          <w:b/>
          <w:sz w:val="24"/>
          <w:szCs w:val="24"/>
        </w:rPr>
      </w:pPr>
      <w:r w:rsidRPr="007D01A3">
        <w:rPr>
          <w:rFonts w:ascii="宋体" w:hAnsi="宋体" w:hint="eastAsia"/>
          <w:b/>
          <w:sz w:val="24"/>
          <w:szCs w:val="24"/>
        </w:rPr>
        <w:t>四</w:t>
      </w:r>
      <w:r w:rsidR="00AE04AB" w:rsidRPr="007D01A3">
        <w:rPr>
          <w:rFonts w:ascii="宋体" w:hAnsi="宋体" w:hint="eastAsia"/>
          <w:b/>
          <w:sz w:val="24"/>
          <w:szCs w:val="24"/>
        </w:rPr>
        <w:t>、管理</w:t>
      </w:r>
    </w:p>
    <w:p w:rsidR="00AE04AB" w:rsidRPr="007D01A3" w:rsidRDefault="00563C08" w:rsidP="004C5D81">
      <w:pPr>
        <w:spacing w:line="360" w:lineRule="auto"/>
        <w:ind w:firstLine="420"/>
        <w:rPr>
          <w:rFonts w:ascii="宋体" w:hAnsi="宋体" w:cs="宋体"/>
          <w:sz w:val="24"/>
          <w:szCs w:val="24"/>
        </w:rPr>
      </w:pPr>
      <w:r>
        <w:rPr>
          <w:rFonts w:ascii="宋体" w:hAnsi="宋体" w:cs="宋体" w:hint="eastAsia"/>
          <w:sz w:val="24"/>
          <w:szCs w:val="24"/>
        </w:rPr>
        <w:t>1</w:t>
      </w:r>
      <w:r w:rsidR="00AE04AB" w:rsidRPr="007D01A3">
        <w:rPr>
          <w:rFonts w:ascii="宋体" w:hAnsi="宋体" w:cs="宋体" w:hint="eastAsia"/>
          <w:sz w:val="24"/>
          <w:szCs w:val="24"/>
        </w:rPr>
        <w:t>、交叉学科培养</w:t>
      </w:r>
      <w:r w:rsidR="006923E2" w:rsidRPr="007D01A3">
        <w:rPr>
          <w:rFonts w:ascii="宋体" w:hAnsi="宋体" w:cs="宋体" w:hint="eastAsia"/>
          <w:sz w:val="24"/>
          <w:szCs w:val="24"/>
        </w:rPr>
        <w:t>博士</w:t>
      </w:r>
      <w:r w:rsidR="00AE04AB" w:rsidRPr="007D01A3">
        <w:rPr>
          <w:rFonts w:ascii="宋体" w:hAnsi="宋体" w:cs="宋体" w:hint="eastAsia"/>
          <w:sz w:val="24"/>
          <w:szCs w:val="24"/>
        </w:rPr>
        <w:t>研究生</w:t>
      </w:r>
      <w:r w:rsidR="006923E2" w:rsidRPr="007D01A3">
        <w:rPr>
          <w:rFonts w:ascii="宋体" w:hAnsi="宋体" w:cs="宋体" w:hint="eastAsia"/>
          <w:sz w:val="24"/>
          <w:szCs w:val="24"/>
        </w:rPr>
        <w:t>的</w:t>
      </w:r>
      <w:r w:rsidR="00AE04AB" w:rsidRPr="007D01A3">
        <w:rPr>
          <w:rFonts w:ascii="宋体" w:hAnsi="宋体" w:cs="宋体" w:hint="eastAsia"/>
          <w:sz w:val="24"/>
          <w:szCs w:val="24"/>
        </w:rPr>
        <w:t>党建、思政及日常管理</w:t>
      </w:r>
    </w:p>
    <w:p w:rsidR="00AE04AB" w:rsidRPr="007D01A3" w:rsidRDefault="004C5D81" w:rsidP="004C5D81">
      <w:pPr>
        <w:spacing w:line="360" w:lineRule="auto"/>
        <w:ind w:firstLine="420"/>
        <w:rPr>
          <w:rFonts w:ascii="宋体" w:hAnsi="宋体" w:cs="宋体"/>
          <w:sz w:val="24"/>
          <w:szCs w:val="24"/>
        </w:rPr>
      </w:pPr>
      <w:r w:rsidRPr="007D01A3">
        <w:rPr>
          <w:rFonts w:ascii="宋体" w:hAnsi="宋体" w:cs="宋体" w:hint="eastAsia"/>
          <w:sz w:val="24"/>
          <w:szCs w:val="24"/>
        </w:rPr>
        <w:t>（</w:t>
      </w:r>
      <w:r w:rsidR="00AE04AB" w:rsidRPr="007D01A3">
        <w:rPr>
          <w:rFonts w:ascii="宋体" w:hAnsi="宋体" w:cs="宋体"/>
          <w:sz w:val="24"/>
          <w:szCs w:val="24"/>
        </w:rPr>
        <w:t>1</w:t>
      </w:r>
      <w:r w:rsidR="00AE04AB" w:rsidRPr="007D01A3">
        <w:rPr>
          <w:rFonts w:ascii="宋体" w:hAnsi="宋体" w:cs="宋体" w:hint="eastAsia"/>
          <w:sz w:val="24"/>
          <w:szCs w:val="24"/>
        </w:rPr>
        <w:t>）独立于</w:t>
      </w:r>
      <w:r w:rsidR="006923E2" w:rsidRPr="007D01A3">
        <w:rPr>
          <w:rFonts w:ascii="宋体" w:hAnsi="宋体" w:cs="宋体" w:hint="eastAsia"/>
          <w:sz w:val="24"/>
          <w:szCs w:val="24"/>
        </w:rPr>
        <w:t>学</w:t>
      </w:r>
      <w:r w:rsidR="00AE04AB" w:rsidRPr="007D01A3">
        <w:rPr>
          <w:rFonts w:ascii="宋体" w:hAnsi="宋体" w:cs="宋体" w:hint="eastAsia"/>
          <w:sz w:val="24"/>
          <w:szCs w:val="24"/>
        </w:rPr>
        <w:t>院</w:t>
      </w:r>
      <w:r w:rsidR="006923E2" w:rsidRPr="007D01A3">
        <w:rPr>
          <w:rFonts w:ascii="宋体" w:hAnsi="宋体" w:cs="宋体" w:hint="eastAsia"/>
          <w:sz w:val="24"/>
          <w:szCs w:val="24"/>
        </w:rPr>
        <w:t>（</w:t>
      </w:r>
      <w:r w:rsidR="00AE04AB" w:rsidRPr="007D01A3">
        <w:rPr>
          <w:rFonts w:ascii="宋体" w:hAnsi="宋体" w:cs="宋体" w:hint="eastAsia"/>
          <w:sz w:val="24"/>
          <w:szCs w:val="24"/>
        </w:rPr>
        <w:t>系</w:t>
      </w:r>
      <w:r w:rsidR="006923E2" w:rsidRPr="007D01A3">
        <w:rPr>
          <w:rFonts w:ascii="宋体" w:hAnsi="宋体" w:cs="宋体" w:hint="eastAsia"/>
          <w:sz w:val="24"/>
          <w:szCs w:val="24"/>
        </w:rPr>
        <w:t>）</w:t>
      </w:r>
      <w:r w:rsidR="00AE04AB" w:rsidRPr="007D01A3">
        <w:rPr>
          <w:rFonts w:ascii="宋体" w:hAnsi="宋体" w:cs="宋体" w:hint="eastAsia"/>
          <w:sz w:val="24"/>
          <w:szCs w:val="24"/>
        </w:rPr>
        <w:t>的培养单位，须安排专人负责本单位研究生的党建、思政及日常管理；研究生党员规模超过五人</w:t>
      </w:r>
      <w:r w:rsidR="003118CC" w:rsidRPr="007D01A3">
        <w:rPr>
          <w:rFonts w:ascii="宋体" w:hAnsi="宋体" w:cs="宋体" w:hint="eastAsia"/>
          <w:sz w:val="24"/>
          <w:szCs w:val="24"/>
        </w:rPr>
        <w:t>及</w:t>
      </w:r>
      <w:r w:rsidR="00AE04AB" w:rsidRPr="007D01A3">
        <w:rPr>
          <w:rFonts w:ascii="宋体" w:hAnsi="宋体" w:cs="宋体" w:hint="eastAsia"/>
          <w:sz w:val="24"/>
          <w:szCs w:val="24"/>
        </w:rPr>
        <w:t>以上时，可</w:t>
      </w:r>
      <w:r w:rsidR="003118CC" w:rsidRPr="007D01A3">
        <w:rPr>
          <w:rFonts w:ascii="宋体" w:hAnsi="宋体" w:cs="宋体" w:hint="eastAsia"/>
          <w:sz w:val="24"/>
          <w:szCs w:val="24"/>
        </w:rPr>
        <w:t>申请</w:t>
      </w:r>
      <w:r w:rsidR="00AE04AB" w:rsidRPr="007D01A3">
        <w:rPr>
          <w:rFonts w:ascii="宋体" w:hAnsi="宋体" w:cs="宋体" w:hint="eastAsia"/>
          <w:sz w:val="24"/>
          <w:szCs w:val="24"/>
        </w:rPr>
        <w:t>成立独立的研究生党支部，也可与教师建立联合党支部</w:t>
      </w:r>
      <w:r w:rsidR="003118CC" w:rsidRPr="007D01A3">
        <w:rPr>
          <w:rFonts w:ascii="宋体" w:hAnsi="宋体" w:cs="宋体" w:hint="eastAsia"/>
          <w:sz w:val="24"/>
          <w:szCs w:val="24"/>
        </w:rPr>
        <w:t>，由培养单位的上级党组织审核批准</w:t>
      </w:r>
      <w:r w:rsidR="00AE04AB" w:rsidRPr="007D01A3">
        <w:rPr>
          <w:rFonts w:ascii="宋体" w:hAnsi="宋体" w:cs="宋体" w:hint="eastAsia"/>
          <w:sz w:val="24"/>
          <w:szCs w:val="24"/>
        </w:rPr>
        <w:t>。</w:t>
      </w:r>
    </w:p>
    <w:p w:rsidR="00AE04AB" w:rsidRPr="007D01A3" w:rsidRDefault="004C5D81" w:rsidP="004C5D81">
      <w:pPr>
        <w:spacing w:line="360" w:lineRule="auto"/>
        <w:ind w:firstLine="420"/>
        <w:rPr>
          <w:rFonts w:ascii="宋体" w:hAnsi="宋体" w:cs="宋体"/>
          <w:sz w:val="24"/>
          <w:szCs w:val="24"/>
        </w:rPr>
      </w:pPr>
      <w:r w:rsidRPr="007D01A3">
        <w:rPr>
          <w:rFonts w:ascii="宋体" w:hAnsi="宋体" w:cs="宋体" w:hint="eastAsia"/>
          <w:sz w:val="24"/>
          <w:szCs w:val="24"/>
        </w:rPr>
        <w:t>（</w:t>
      </w:r>
      <w:r w:rsidR="00AE04AB" w:rsidRPr="007D01A3">
        <w:rPr>
          <w:rFonts w:ascii="宋体" w:hAnsi="宋体" w:cs="宋体"/>
          <w:sz w:val="24"/>
          <w:szCs w:val="24"/>
        </w:rPr>
        <w:t>2</w:t>
      </w:r>
      <w:r w:rsidR="00AE04AB" w:rsidRPr="007D01A3">
        <w:rPr>
          <w:rFonts w:ascii="宋体" w:hAnsi="宋体" w:cs="宋体" w:hint="eastAsia"/>
          <w:sz w:val="24"/>
          <w:szCs w:val="24"/>
        </w:rPr>
        <w:t>）成立跨学科导师组指导研究生时，</w:t>
      </w:r>
      <w:r w:rsidR="006923E2" w:rsidRPr="007D01A3">
        <w:rPr>
          <w:rFonts w:ascii="宋体" w:hAnsi="宋体" w:cs="宋体" w:hint="eastAsia"/>
          <w:sz w:val="24"/>
          <w:szCs w:val="24"/>
        </w:rPr>
        <w:t>博士</w:t>
      </w:r>
      <w:r w:rsidR="00AE04AB" w:rsidRPr="007D01A3">
        <w:rPr>
          <w:rFonts w:ascii="宋体" w:hAnsi="宋体" w:cs="宋体" w:hint="eastAsia"/>
          <w:sz w:val="24"/>
          <w:szCs w:val="24"/>
        </w:rPr>
        <w:t>研究生的党建、思政及日常管理归属导师组</w:t>
      </w:r>
      <w:r w:rsidR="006923E2" w:rsidRPr="007D01A3">
        <w:rPr>
          <w:rFonts w:ascii="宋体" w:hAnsi="宋体" w:cs="宋体" w:hint="eastAsia"/>
          <w:sz w:val="24"/>
          <w:szCs w:val="24"/>
        </w:rPr>
        <w:t>的</w:t>
      </w:r>
      <w:r w:rsidR="00AE04AB" w:rsidRPr="007D01A3">
        <w:rPr>
          <w:rFonts w:ascii="宋体" w:hAnsi="宋体" w:cs="宋体" w:hint="eastAsia"/>
          <w:sz w:val="24"/>
          <w:szCs w:val="24"/>
        </w:rPr>
        <w:t>主导师</w:t>
      </w:r>
      <w:r w:rsidR="006923E2" w:rsidRPr="007D01A3">
        <w:rPr>
          <w:rFonts w:ascii="宋体" w:hAnsi="宋体" w:cs="宋体" w:hint="eastAsia"/>
          <w:sz w:val="24"/>
          <w:szCs w:val="24"/>
        </w:rPr>
        <w:t>所在的学</w:t>
      </w:r>
      <w:r w:rsidR="00AE04AB" w:rsidRPr="007D01A3">
        <w:rPr>
          <w:rFonts w:ascii="宋体" w:hAnsi="宋体" w:cs="宋体" w:hint="eastAsia"/>
          <w:sz w:val="24"/>
          <w:szCs w:val="24"/>
        </w:rPr>
        <w:t>院</w:t>
      </w:r>
      <w:r w:rsidR="006923E2" w:rsidRPr="007D01A3">
        <w:rPr>
          <w:rFonts w:ascii="宋体" w:hAnsi="宋体" w:cs="宋体" w:hint="eastAsia"/>
          <w:sz w:val="24"/>
          <w:szCs w:val="24"/>
        </w:rPr>
        <w:t>（</w:t>
      </w:r>
      <w:r w:rsidR="00AE04AB" w:rsidRPr="007D01A3">
        <w:rPr>
          <w:rFonts w:ascii="宋体" w:hAnsi="宋体" w:cs="宋体" w:hint="eastAsia"/>
          <w:sz w:val="24"/>
          <w:szCs w:val="24"/>
        </w:rPr>
        <w:t>系</w:t>
      </w:r>
      <w:r w:rsidR="006923E2" w:rsidRPr="007D01A3">
        <w:rPr>
          <w:rFonts w:ascii="宋体" w:hAnsi="宋体" w:cs="宋体" w:hint="eastAsia"/>
          <w:sz w:val="24"/>
          <w:szCs w:val="24"/>
        </w:rPr>
        <w:t>）</w:t>
      </w:r>
      <w:r w:rsidR="00AE04AB" w:rsidRPr="007D01A3">
        <w:rPr>
          <w:rFonts w:ascii="宋体" w:hAnsi="宋体" w:cs="宋体" w:hint="eastAsia"/>
          <w:sz w:val="24"/>
          <w:szCs w:val="24"/>
        </w:rPr>
        <w:t>。</w:t>
      </w:r>
    </w:p>
    <w:p w:rsidR="00AE04AB" w:rsidRPr="007D01A3" w:rsidRDefault="00563C08" w:rsidP="004C5D81">
      <w:pPr>
        <w:spacing w:line="360" w:lineRule="auto"/>
        <w:ind w:firstLine="420"/>
        <w:rPr>
          <w:rFonts w:ascii="宋体" w:hAnsi="宋体" w:cs="宋体"/>
          <w:sz w:val="24"/>
          <w:szCs w:val="24"/>
        </w:rPr>
      </w:pPr>
      <w:r>
        <w:rPr>
          <w:rFonts w:ascii="宋体" w:hAnsi="宋体" w:cs="宋体" w:hint="eastAsia"/>
          <w:sz w:val="24"/>
          <w:szCs w:val="24"/>
        </w:rPr>
        <w:t>2</w:t>
      </w:r>
      <w:r w:rsidR="00AE04AB" w:rsidRPr="007D01A3">
        <w:rPr>
          <w:rFonts w:ascii="宋体" w:hAnsi="宋体" w:cs="宋体" w:hint="eastAsia"/>
          <w:sz w:val="24"/>
          <w:szCs w:val="24"/>
        </w:rPr>
        <w:t>、交叉学科培养</w:t>
      </w:r>
      <w:r w:rsidR="006923E2" w:rsidRPr="007D01A3">
        <w:rPr>
          <w:rFonts w:ascii="宋体" w:hAnsi="宋体" w:cs="宋体" w:hint="eastAsia"/>
          <w:sz w:val="24"/>
          <w:szCs w:val="24"/>
        </w:rPr>
        <w:t>博士</w:t>
      </w:r>
      <w:r w:rsidR="00AE04AB" w:rsidRPr="007D01A3">
        <w:rPr>
          <w:rFonts w:ascii="宋体" w:hAnsi="宋体" w:cs="宋体" w:hint="eastAsia"/>
          <w:sz w:val="24"/>
          <w:szCs w:val="24"/>
        </w:rPr>
        <w:t>研究生的评奖评优</w:t>
      </w:r>
    </w:p>
    <w:p w:rsidR="00AE04AB" w:rsidRPr="007D01A3" w:rsidRDefault="004C5D81" w:rsidP="004C5D81">
      <w:pPr>
        <w:spacing w:line="360" w:lineRule="auto"/>
        <w:ind w:firstLine="420"/>
        <w:rPr>
          <w:rFonts w:ascii="宋体" w:hAnsi="宋体" w:cs="宋体"/>
          <w:sz w:val="24"/>
          <w:szCs w:val="24"/>
        </w:rPr>
      </w:pPr>
      <w:r w:rsidRPr="007D01A3">
        <w:rPr>
          <w:rFonts w:ascii="宋体" w:hAnsi="宋体" w:cs="宋体" w:hint="eastAsia"/>
          <w:sz w:val="24"/>
          <w:szCs w:val="24"/>
        </w:rPr>
        <w:t>（</w:t>
      </w:r>
      <w:r w:rsidR="00AE04AB" w:rsidRPr="007D01A3">
        <w:rPr>
          <w:rFonts w:ascii="宋体" w:hAnsi="宋体" w:cs="宋体"/>
          <w:sz w:val="24"/>
          <w:szCs w:val="24"/>
        </w:rPr>
        <w:t>1</w:t>
      </w:r>
      <w:r w:rsidR="00AE04AB" w:rsidRPr="007D01A3">
        <w:rPr>
          <w:rFonts w:ascii="宋体" w:hAnsi="宋体" w:cs="宋体" w:hint="eastAsia"/>
          <w:sz w:val="24"/>
          <w:szCs w:val="24"/>
        </w:rPr>
        <w:t>）交叉学科</w:t>
      </w:r>
      <w:r w:rsidR="006923E2" w:rsidRPr="007D01A3">
        <w:rPr>
          <w:rFonts w:ascii="宋体" w:hAnsi="宋体" w:cs="宋体" w:hint="eastAsia"/>
          <w:sz w:val="24"/>
          <w:szCs w:val="24"/>
        </w:rPr>
        <w:t>培养博士</w:t>
      </w:r>
      <w:r w:rsidR="00AE04AB" w:rsidRPr="007D01A3">
        <w:rPr>
          <w:rFonts w:ascii="宋体" w:hAnsi="宋体" w:cs="宋体" w:hint="eastAsia"/>
          <w:sz w:val="24"/>
          <w:szCs w:val="24"/>
        </w:rPr>
        <w:t>研究生计入学籍所在各</w:t>
      </w:r>
      <w:r w:rsidR="006923E2" w:rsidRPr="007D01A3">
        <w:rPr>
          <w:rFonts w:ascii="宋体" w:hAnsi="宋体" w:cs="宋体" w:hint="eastAsia"/>
          <w:sz w:val="24"/>
          <w:szCs w:val="24"/>
        </w:rPr>
        <w:t>学</w:t>
      </w:r>
      <w:r w:rsidR="00AE04AB" w:rsidRPr="007D01A3">
        <w:rPr>
          <w:rFonts w:ascii="宋体" w:hAnsi="宋体" w:cs="宋体" w:hint="eastAsia"/>
          <w:sz w:val="24"/>
          <w:szCs w:val="24"/>
        </w:rPr>
        <w:t>院</w:t>
      </w:r>
      <w:r w:rsidR="006923E2" w:rsidRPr="007D01A3">
        <w:rPr>
          <w:rFonts w:ascii="宋体" w:hAnsi="宋体" w:cs="宋体" w:hint="eastAsia"/>
          <w:sz w:val="24"/>
          <w:szCs w:val="24"/>
        </w:rPr>
        <w:t>（</w:t>
      </w:r>
      <w:r w:rsidR="00AE04AB" w:rsidRPr="007D01A3">
        <w:rPr>
          <w:rFonts w:ascii="宋体" w:hAnsi="宋体" w:cs="宋体" w:hint="eastAsia"/>
          <w:sz w:val="24"/>
          <w:szCs w:val="24"/>
        </w:rPr>
        <w:t>系</w:t>
      </w:r>
      <w:r w:rsidR="006923E2" w:rsidRPr="007D01A3">
        <w:rPr>
          <w:rFonts w:ascii="宋体" w:hAnsi="宋体" w:cs="宋体" w:hint="eastAsia"/>
          <w:sz w:val="24"/>
          <w:szCs w:val="24"/>
        </w:rPr>
        <w:t>）</w:t>
      </w:r>
      <w:r w:rsidR="00AE04AB" w:rsidRPr="007D01A3">
        <w:rPr>
          <w:rFonts w:ascii="宋体" w:hAnsi="宋体" w:cs="宋体" w:hint="eastAsia"/>
          <w:sz w:val="24"/>
          <w:szCs w:val="24"/>
        </w:rPr>
        <w:t>的学生基数，参</w:t>
      </w:r>
      <w:r w:rsidR="00AE04AB" w:rsidRPr="007D01A3">
        <w:rPr>
          <w:rFonts w:ascii="宋体" w:hAnsi="宋体" w:cs="宋体" w:hint="eastAsia"/>
          <w:sz w:val="24"/>
          <w:szCs w:val="24"/>
        </w:rPr>
        <w:lastRenderedPageBreak/>
        <w:t>与相应</w:t>
      </w:r>
      <w:r w:rsidR="006923E2" w:rsidRPr="007D01A3">
        <w:rPr>
          <w:rFonts w:ascii="宋体" w:hAnsi="宋体" w:cs="宋体" w:hint="eastAsia"/>
          <w:sz w:val="24"/>
          <w:szCs w:val="24"/>
        </w:rPr>
        <w:t>学</w:t>
      </w:r>
      <w:r w:rsidR="00AE04AB" w:rsidRPr="007D01A3">
        <w:rPr>
          <w:rFonts w:ascii="宋体" w:hAnsi="宋体" w:cs="宋体" w:hint="eastAsia"/>
          <w:sz w:val="24"/>
          <w:szCs w:val="24"/>
        </w:rPr>
        <w:t>院</w:t>
      </w:r>
      <w:r w:rsidR="006923E2" w:rsidRPr="007D01A3">
        <w:rPr>
          <w:rFonts w:ascii="宋体" w:hAnsi="宋体" w:cs="宋体" w:hint="eastAsia"/>
          <w:sz w:val="24"/>
          <w:szCs w:val="24"/>
        </w:rPr>
        <w:t>（</w:t>
      </w:r>
      <w:r w:rsidR="00AE04AB" w:rsidRPr="007D01A3">
        <w:rPr>
          <w:rFonts w:ascii="宋体" w:hAnsi="宋体" w:cs="宋体" w:hint="eastAsia"/>
          <w:sz w:val="24"/>
          <w:szCs w:val="24"/>
        </w:rPr>
        <w:t>系</w:t>
      </w:r>
      <w:r w:rsidR="006923E2" w:rsidRPr="007D01A3">
        <w:rPr>
          <w:rFonts w:ascii="宋体" w:hAnsi="宋体" w:cs="宋体" w:hint="eastAsia"/>
          <w:sz w:val="24"/>
          <w:szCs w:val="24"/>
        </w:rPr>
        <w:t>）</w:t>
      </w:r>
      <w:r w:rsidR="00AE04AB" w:rsidRPr="007D01A3">
        <w:rPr>
          <w:rFonts w:ascii="宋体" w:hAnsi="宋体" w:cs="宋体" w:hint="eastAsia"/>
          <w:sz w:val="24"/>
          <w:szCs w:val="24"/>
        </w:rPr>
        <w:t>的评奖评优；对于校设交叉研究机构管理的特别优秀的研究生，经学校奖学金评审委员会同意，可另行申报</w:t>
      </w:r>
      <w:r w:rsidR="00AE04AB" w:rsidRPr="007D01A3">
        <w:rPr>
          <w:rFonts w:ascii="宋体" w:hAnsi="宋体" w:cs="宋体"/>
          <w:sz w:val="24"/>
          <w:szCs w:val="24"/>
        </w:rPr>
        <w:t>1</w:t>
      </w:r>
      <w:r w:rsidR="00AE04AB" w:rsidRPr="007D01A3">
        <w:rPr>
          <w:rFonts w:ascii="宋体" w:hAnsi="宋体" w:cs="宋体" w:hint="eastAsia"/>
          <w:sz w:val="24"/>
          <w:szCs w:val="24"/>
        </w:rPr>
        <w:t>名竺可桢奖学金的候选人。</w:t>
      </w:r>
    </w:p>
    <w:p w:rsidR="00AE04AB" w:rsidRPr="007D01A3" w:rsidRDefault="004C5D81" w:rsidP="004C5D81">
      <w:pPr>
        <w:spacing w:line="360" w:lineRule="auto"/>
        <w:ind w:firstLine="420"/>
        <w:rPr>
          <w:rFonts w:ascii="宋体" w:hAnsi="宋体" w:cs="宋体"/>
          <w:sz w:val="24"/>
          <w:szCs w:val="24"/>
        </w:rPr>
      </w:pPr>
      <w:r w:rsidRPr="007D01A3">
        <w:rPr>
          <w:rFonts w:ascii="宋体" w:hAnsi="宋体" w:cs="宋体" w:hint="eastAsia"/>
          <w:sz w:val="24"/>
          <w:szCs w:val="24"/>
        </w:rPr>
        <w:t>（</w:t>
      </w:r>
      <w:r w:rsidR="00AE04AB" w:rsidRPr="007D01A3">
        <w:rPr>
          <w:rFonts w:ascii="宋体" w:hAnsi="宋体" w:cs="宋体"/>
          <w:sz w:val="24"/>
          <w:szCs w:val="24"/>
        </w:rPr>
        <w:t>2</w:t>
      </w:r>
      <w:r w:rsidR="00AE04AB" w:rsidRPr="007D01A3">
        <w:rPr>
          <w:rFonts w:ascii="宋体" w:hAnsi="宋体" w:cs="宋体" w:hint="eastAsia"/>
          <w:sz w:val="24"/>
          <w:szCs w:val="24"/>
        </w:rPr>
        <w:t>）</w:t>
      </w:r>
      <w:r w:rsidR="00CB0A70" w:rsidRPr="007D01A3">
        <w:rPr>
          <w:rFonts w:ascii="宋体" w:hAnsi="宋体" w:hint="eastAsia"/>
          <w:sz w:val="24"/>
          <w:szCs w:val="24"/>
        </w:rPr>
        <w:t>各“中心”</w:t>
      </w:r>
      <w:r w:rsidR="00AE04AB" w:rsidRPr="007D01A3">
        <w:rPr>
          <w:rFonts w:ascii="宋体" w:hAnsi="宋体" w:cs="宋体" w:hint="eastAsia"/>
          <w:sz w:val="24"/>
          <w:szCs w:val="24"/>
        </w:rPr>
        <w:t>要积极争取外单位来校设立奖学金，奖励面向两个以上</w:t>
      </w:r>
      <w:r w:rsidR="006923E2" w:rsidRPr="007D01A3">
        <w:rPr>
          <w:rFonts w:ascii="宋体" w:hAnsi="宋体" w:cs="宋体" w:hint="eastAsia"/>
          <w:sz w:val="24"/>
          <w:szCs w:val="24"/>
        </w:rPr>
        <w:t>学</w:t>
      </w:r>
      <w:r w:rsidR="00AE04AB" w:rsidRPr="007D01A3">
        <w:rPr>
          <w:rFonts w:ascii="宋体" w:hAnsi="宋体" w:cs="宋体" w:hint="eastAsia"/>
          <w:sz w:val="24"/>
          <w:szCs w:val="24"/>
        </w:rPr>
        <w:t>院</w:t>
      </w:r>
      <w:r w:rsidR="006923E2" w:rsidRPr="007D01A3">
        <w:rPr>
          <w:rFonts w:ascii="宋体" w:hAnsi="宋体" w:cs="宋体" w:hint="eastAsia"/>
          <w:sz w:val="24"/>
          <w:szCs w:val="24"/>
        </w:rPr>
        <w:t>（</w:t>
      </w:r>
      <w:r w:rsidR="00AE04AB" w:rsidRPr="007D01A3">
        <w:rPr>
          <w:rFonts w:ascii="宋体" w:hAnsi="宋体" w:cs="宋体" w:hint="eastAsia"/>
          <w:sz w:val="24"/>
          <w:szCs w:val="24"/>
        </w:rPr>
        <w:t>系</w:t>
      </w:r>
      <w:r w:rsidR="006923E2" w:rsidRPr="007D01A3">
        <w:rPr>
          <w:rFonts w:ascii="宋体" w:hAnsi="宋体" w:cs="宋体" w:hint="eastAsia"/>
          <w:sz w:val="24"/>
          <w:szCs w:val="24"/>
        </w:rPr>
        <w:t>）</w:t>
      </w:r>
      <w:r w:rsidR="00AE04AB" w:rsidRPr="007D01A3">
        <w:rPr>
          <w:rFonts w:ascii="宋体" w:hAnsi="宋体" w:cs="宋体" w:hint="eastAsia"/>
          <w:sz w:val="24"/>
          <w:szCs w:val="24"/>
        </w:rPr>
        <w:t>学生的奖学金</w:t>
      </w:r>
      <w:r w:rsidR="006923E2" w:rsidRPr="007D01A3">
        <w:rPr>
          <w:rFonts w:ascii="宋体" w:hAnsi="宋体" w:cs="宋体" w:hint="eastAsia"/>
          <w:sz w:val="24"/>
          <w:szCs w:val="24"/>
        </w:rPr>
        <w:t>可</w:t>
      </w:r>
      <w:r w:rsidR="00AE04AB" w:rsidRPr="007D01A3">
        <w:rPr>
          <w:rFonts w:ascii="宋体" w:hAnsi="宋体" w:cs="宋体" w:hint="eastAsia"/>
          <w:sz w:val="24"/>
          <w:szCs w:val="24"/>
        </w:rPr>
        <w:t>视为校级奖学金，颁发学校奖学金证书，评奖时向交叉学科</w:t>
      </w:r>
      <w:r w:rsidR="006923E2" w:rsidRPr="007D01A3">
        <w:rPr>
          <w:rFonts w:ascii="宋体" w:hAnsi="宋体" w:cs="宋体" w:hint="eastAsia"/>
          <w:sz w:val="24"/>
          <w:szCs w:val="24"/>
        </w:rPr>
        <w:t>培养博士</w:t>
      </w:r>
      <w:r w:rsidR="00AE04AB" w:rsidRPr="007D01A3">
        <w:rPr>
          <w:rFonts w:ascii="宋体" w:hAnsi="宋体" w:cs="宋体" w:hint="eastAsia"/>
          <w:sz w:val="24"/>
          <w:szCs w:val="24"/>
        </w:rPr>
        <w:t>研究生倾斜。</w:t>
      </w:r>
    </w:p>
    <w:p w:rsidR="00AE04AB" w:rsidRPr="007D01A3" w:rsidRDefault="00563C08" w:rsidP="004C5D81">
      <w:pPr>
        <w:spacing w:line="360" w:lineRule="auto"/>
        <w:ind w:firstLine="420"/>
        <w:rPr>
          <w:rFonts w:ascii="宋体" w:hAnsi="宋体" w:cs="宋体"/>
          <w:sz w:val="24"/>
          <w:szCs w:val="24"/>
        </w:rPr>
      </w:pPr>
      <w:r>
        <w:rPr>
          <w:rFonts w:ascii="宋体" w:hAnsi="宋体" w:cs="宋体" w:hint="eastAsia"/>
          <w:sz w:val="24"/>
          <w:szCs w:val="24"/>
        </w:rPr>
        <w:t>3</w:t>
      </w:r>
      <w:r w:rsidR="00AE04AB" w:rsidRPr="007D01A3">
        <w:rPr>
          <w:rFonts w:ascii="宋体" w:hAnsi="宋体" w:cs="宋体" w:hint="eastAsia"/>
          <w:sz w:val="24"/>
          <w:szCs w:val="24"/>
        </w:rPr>
        <w:t>、交叉学科培养</w:t>
      </w:r>
      <w:r w:rsidR="006923E2" w:rsidRPr="007D01A3">
        <w:rPr>
          <w:rFonts w:ascii="宋体" w:hAnsi="宋体" w:cs="宋体" w:hint="eastAsia"/>
          <w:sz w:val="24"/>
          <w:szCs w:val="24"/>
        </w:rPr>
        <w:t>博士</w:t>
      </w:r>
      <w:r w:rsidR="00AE04AB" w:rsidRPr="007D01A3">
        <w:rPr>
          <w:rFonts w:ascii="宋体" w:hAnsi="宋体" w:cs="宋体" w:hint="eastAsia"/>
          <w:sz w:val="24"/>
          <w:szCs w:val="24"/>
        </w:rPr>
        <w:t>研究生的岗位助学金</w:t>
      </w:r>
    </w:p>
    <w:p w:rsidR="00AE04AB" w:rsidRPr="007D01A3" w:rsidRDefault="004C5D81" w:rsidP="004C5D81">
      <w:pPr>
        <w:spacing w:line="360" w:lineRule="auto"/>
        <w:ind w:firstLine="420"/>
        <w:rPr>
          <w:rFonts w:ascii="宋体" w:hAnsi="宋体" w:cs="宋体"/>
          <w:sz w:val="24"/>
          <w:szCs w:val="24"/>
        </w:rPr>
      </w:pPr>
      <w:r w:rsidRPr="007D01A3">
        <w:rPr>
          <w:rFonts w:ascii="宋体" w:hAnsi="宋体" w:cs="宋体" w:hint="eastAsia"/>
          <w:sz w:val="24"/>
          <w:szCs w:val="24"/>
        </w:rPr>
        <w:t>（</w:t>
      </w:r>
      <w:r w:rsidR="00AE04AB" w:rsidRPr="007D01A3">
        <w:rPr>
          <w:rFonts w:ascii="宋体" w:hAnsi="宋体" w:cs="宋体"/>
          <w:sz w:val="24"/>
          <w:szCs w:val="24"/>
        </w:rPr>
        <w:t>1</w:t>
      </w:r>
      <w:r w:rsidR="00AE04AB" w:rsidRPr="007D01A3">
        <w:rPr>
          <w:rFonts w:ascii="宋体" w:hAnsi="宋体" w:cs="宋体" w:hint="eastAsia"/>
          <w:sz w:val="24"/>
          <w:szCs w:val="24"/>
        </w:rPr>
        <w:t>）岗位助学金导师部分由主导师负责或导师组协商负责；博士</w:t>
      </w:r>
      <w:r w:rsidR="006923E2" w:rsidRPr="007D01A3">
        <w:rPr>
          <w:rFonts w:ascii="宋体" w:hAnsi="宋体" w:cs="宋体" w:hint="eastAsia"/>
          <w:sz w:val="24"/>
          <w:szCs w:val="24"/>
        </w:rPr>
        <w:t>研究</w:t>
      </w:r>
      <w:r w:rsidR="00AE04AB" w:rsidRPr="007D01A3">
        <w:rPr>
          <w:rFonts w:ascii="宋体" w:hAnsi="宋体" w:cs="宋体" w:hint="eastAsia"/>
          <w:sz w:val="24"/>
          <w:szCs w:val="24"/>
        </w:rPr>
        <w:t>生优秀岗位助学金</w:t>
      </w:r>
      <w:r w:rsidR="00AE04AB" w:rsidRPr="007D01A3">
        <w:rPr>
          <w:rFonts w:ascii="宋体" w:hAnsi="宋体" w:cs="宋体"/>
          <w:sz w:val="24"/>
          <w:szCs w:val="24"/>
        </w:rPr>
        <w:t xml:space="preserve"> </w:t>
      </w:r>
      <w:r w:rsidR="00AE04AB" w:rsidRPr="007D01A3">
        <w:rPr>
          <w:rFonts w:ascii="宋体" w:hAnsi="宋体" w:cs="宋体" w:hint="eastAsia"/>
          <w:sz w:val="24"/>
          <w:szCs w:val="24"/>
        </w:rPr>
        <w:t>，计入</w:t>
      </w:r>
      <w:r w:rsidR="006923E2" w:rsidRPr="007D01A3">
        <w:rPr>
          <w:rFonts w:ascii="宋体" w:hAnsi="宋体" w:cs="宋体" w:hint="eastAsia"/>
          <w:sz w:val="24"/>
          <w:szCs w:val="24"/>
        </w:rPr>
        <w:t>学籍所在学</w:t>
      </w:r>
      <w:r w:rsidR="00AE04AB" w:rsidRPr="007D01A3">
        <w:rPr>
          <w:rFonts w:ascii="宋体" w:hAnsi="宋体" w:cs="宋体" w:hint="eastAsia"/>
          <w:sz w:val="24"/>
          <w:szCs w:val="24"/>
        </w:rPr>
        <w:t>院</w:t>
      </w:r>
      <w:r w:rsidR="006923E2" w:rsidRPr="007D01A3">
        <w:rPr>
          <w:rFonts w:ascii="宋体" w:hAnsi="宋体" w:cs="宋体" w:hint="eastAsia"/>
          <w:sz w:val="24"/>
          <w:szCs w:val="24"/>
        </w:rPr>
        <w:t>（</w:t>
      </w:r>
      <w:r w:rsidR="00AE04AB" w:rsidRPr="007D01A3">
        <w:rPr>
          <w:rFonts w:ascii="宋体" w:hAnsi="宋体" w:cs="宋体" w:hint="eastAsia"/>
          <w:sz w:val="24"/>
          <w:szCs w:val="24"/>
        </w:rPr>
        <w:t>系</w:t>
      </w:r>
      <w:r w:rsidR="006923E2" w:rsidRPr="007D01A3">
        <w:rPr>
          <w:rFonts w:ascii="宋体" w:hAnsi="宋体" w:cs="宋体" w:hint="eastAsia"/>
          <w:sz w:val="24"/>
          <w:szCs w:val="24"/>
        </w:rPr>
        <w:t>）</w:t>
      </w:r>
      <w:r w:rsidR="00AE04AB" w:rsidRPr="007D01A3">
        <w:rPr>
          <w:rFonts w:ascii="宋体" w:hAnsi="宋体" w:cs="宋体" w:hint="eastAsia"/>
          <w:sz w:val="24"/>
          <w:szCs w:val="24"/>
        </w:rPr>
        <w:t>研究生基数，参与相应</w:t>
      </w:r>
      <w:r w:rsidR="00D86AC8" w:rsidRPr="007D01A3">
        <w:rPr>
          <w:rFonts w:ascii="宋体" w:hAnsi="宋体" w:cs="宋体" w:hint="eastAsia"/>
          <w:sz w:val="24"/>
          <w:szCs w:val="24"/>
        </w:rPr>
        <w:t>学</w:t>
      </w:r>
      <w:r w:rsidR="00AE04AB" w:rsidRPr="007D01A3">
        <w:rPr>
          <w:rFonts w:ascii="宋体" w:hAnsi="宋体" w:cs="宋体" w:hint="eastAsia"/>
          <w:sz w:val="24"/>
          <w:szCs w:val="24"/>
        </w:rPr>
        <w:t>院</w:t>
      </w:r>
      <w:r w:rsidR="00D86AC8" w:rsidRPr="007D01A3">
        <w:rPr>
          <w:rFonts w:ascii="宋体" w:hAnsi="宋体" w:cs="宋体" w:hint="eastAsia"/>
          <w:sz w:val="24"/>
          <w:szCs w:val="24"/>
        </w:rPr>
        <w:t>(</w:t>
      </w:r>
      <w:r w:rsidR="00AE04AB" w:rsidRPr="007D01A3">
        <w:rPr>
          <w:rFonts w:ascii="宋体" w:hAnsi="宋体" w:cs="宋体" w:hint="eastAsia"/>
          <w:sz w:val="24"/>
          <w:szCs w:val="24"/>
        </w:rPr>
        <w:t>系</w:t>
      </w:r>
      <w:r w:rsidR="00D86AC8" w:rsidRPr="007D01A3">
        <w:rPr>
          <w:rFonts w:ascii="宋体" w:hAnsi="宋体" w:cs="宋体" w:hint="eastAsia"/>
          <w:sz w:val="24"/>
          <w:szCs w:val="24"/>
        </w:rPr>
        <w:t>)</w:t>
      </w:r>
      <w:r w:rsidR="00AE04AB" w:rsidRPr="007D01A3">
        <w:rPr>
          <w:rFonts w:ascii="宋体" w:hAnsi="宋体" w:cs="宋体" w:hint="eastAsia"/>
          <w:sz w:val="24"/>
          <w:szCs w:val="24"/>
        </w:rPr>
        <w:t>的评选。</w:t>
      </w:r>
    </w:p>
    <w:p w:rsidR="00AE04AB" w:rsidRPr="007D01A3" w:rsidRDefault="004C5D81" w:rsidP="004C5D81">
      <w:pPr>
        <w:spacing w:line="360" w:lineRule="auto"/>
        <w:ind w:firstLine="420"/>
        <w:rPr>
          <w:rFonts w:ascii="宋体" w:hAnsi="宋体" w:cs="宋体"/>
          <w:sz w:val="24"/>
          <w:szCs w:val="24"/>
        </w:rPr>
      </w:pPr>
      <w:r w:rsidRPr="007D01A3">
        <w:rPr>
          <w:rFonts w:ascii="宋体" w:hAnsi="宋体" w:cs="宋体" w:hint="eastAsia"/>
          <w:sz w:val="24"/>
          <w:szCs w:val="24"/>
        </w:rPr>
        <w:t>（</w:t>
      </w:r>
      <w:r w:rsidR="00AE04AB" w:rsidRPr="007D01A3">
        <w:rPr>
          <w:rFonts w:ascii="宋体" w:hAnsi="宋体" w:cs="宋体"/>
          <w:sz w:val="24"/>
          <w:szCs w:val="24"/>
        </w:rPr>
        <w:t>2</w:t>
      </w:r>
      <w:r w:rsidR="00AE04AB" w:rsidRPr="007D01A3">
        <w:rPr>
          <w:rFonts w:ascii="宋体" w:hAnsi="宋体" w:cs="宋体" w:hint="eastAsia"/>
          <w:sz w:val="24"/>
          <w:szCs w:val="24"/>
        </w:rPr>
        <w:t>）鼓励</w:t>
      </w:r>
      <w:r w:rsidR="00CB0A70" w:rsidRPr="007D01A3">
        <w:rPr>
          <w:rFonts w:ascii="宋体" w:hAnsi="宋体" w:hint="eastAsia"/>
          <w:sz w:val="24"/>
          <w:szCs w:val="24"/>
        </w:rPr>
        <w:t>各“中心”</w:t>
      </w:r>
      <w:r w:rsidR="00AE04AB" w:rsidRPr="007D01A3">
        <w:rPr>
          <w:rFonts w:ascii="宋体" w:hAnsi="宋体" w:cs="宋体" w:hint="eastAsia"/>
          <w:sz w:val="24"/>
          <w:szCs w:val="24"/>
        </w:rPr>
        <w:t>设置高于学校基本要求的岗位助学金。经费由</w:t>
      </w:r>
      <w:r w:rsidR="00CB0A70" w:rsidRPr="007D01A3">
        <w:rPr>
          <w:rFonts w:ascii="宋体" w:hAnsi="宋体" w:hint="eastAsia"/>
          <w:sz w:val="24"/>
          <w:szCs w:val="24"/>
        </w:rPr>
        <w:t>各“中心”</w:t>
      </w:r>
      <w:r w:rsidR="00AE04AB" w:rsidRPr="007D01A3">
        <w:rPr>
          <w:rFonts w:ascii="宋体" w:hAnsi="宋体" w:cs="宋体" w:hint="eastAsia"/>
          <w:sz w:val="24"/>
          <w:szCs w:val="24"/>
        </w:rPr>
        <w:t>自筹</w:t>
      </w:r>
      <w:r w:rsidR="006923E2" w:rsidRPr="007D01A3">
        <w:rPr>
          <w:rFonts w:ascii="宋体" w:hAnsi="宋体" w:cs="宋体" w:hint="eastAsia"/>
          <w:sz w:val="24"/>
          <w:szCs w:val="24"/>
        </w:rPr>
        <w:t>；</w:t>
      </w:r>
      <w:r w:rsidR="00AE04AB" w:rsidRPr="007D01A3">
        <w:rPr>
          <w:rFonts w:ascii="宋体" w:hAnsi="宋体" w:cs="宋体" w:hint="eastAsia"/>
          <w:sz w:val="24"/>
          <w:szCs w:val="24"/>
        </w:rPr>
        <w:t>也可由合作导师出资部分经费，</w:t>
      </w:r>
      <w:r w:rsidR="006923E2" w:rsidRPr="007D01A3">
        <w:rPr>
          <w:rFonts w:ascii="宋体" w:hAnsi="宋体" w:cs="宋体" w:hint="eastAsia"/>
          <w:sz w:val="24"/>
          <w:szCs w:val="24"/>
        </w:rPr>
        <w:t>和</w:t>
      </w:r>
      <w:r w:rsidR="00AE04AB" w:rsidRPr="007D01A3">
        <w:rPr>
          <w:rFonts w:ascii="宋体" w:hAnsi="宋体" w:cs="宋体" w:hint="eastAsia"/>
          <w:sz w:val="24"/>
          <w:szCs w:val="24"/>
        </w:rPr>
        <w:t>主导师</w:t>
      </w:r>
      <w:r w:rsidR="006923E2" w:rsidRPr="007D01A3">
        <w:rPr>
          <w:rFonts w:ascii="宋体" w:hAnsi="宋体" w:cs="宋体" w:hint="eastAsia"/>
          <w:sz w:val="24"/>
          <w:szCs w:val="24"/>
        </w:rPr>
        <w:t>的</w:t>
      </w:r>
      <w:r w:rsidR="00AE04AB" w:rsidRPr="007D01A3">
        <w:rPr>
          <w:rFonts w:ascii="宋体" w:hAnsi="宋体" w:cs="宋体" w:hint="eastAsia"/>
          <w:sz w:val="24"/>
          <w:szCs w:val="24"/>
        </w:rPr>
        <w:t>资助</w:t>
      </w:r>
      <w:r w:rsidR="006923E2" w:rsidRPr="007D01A3">
        <w:rPr>
          <w:rFonts w:ascii="宋体" w:hAnsi="宋体" w:cs="宋体" w:hint="eastAsia"/>
          <w:sz w:val="24"/>
          <w:szCs w:val="24"/>
        </w:rPr>
        <w:t>共同构成研究生岗位助学金</w:t>
      </w:r>
      <w:r w:rsidR="00AE04AB" w:rsidRPr="007D01A3">
        <w:rPr>
          <w:rFonts w:ascii="宋体" w:hAnsi="宋体" w:cs="宋体" w:hint="eastAsia"/>
          <w:sz w:val="24"/>
          <w:szCs w:val="24"/>
        </w:rPr>
        <w:t>。</w:t>
      </w:r>
    </w:p>
    <w:p w:rsidR="004378F9" w:rsidRPr="007D01A3" w:rsidRDefault="00631607" w:rsidP="00FF1C9E">
      <w:pPr>
        <w:spacing w:line="360" w:lineRule="auto"/>
        <w:ind w:firstLineChars="150" w:firstLine="361"/>
        <w:rPr>
          <w:rFonts w:ascii="宋体" w:hAnsi="宋体"/>
          <w:b/>
          <w:sz w:val="24"/>
          <w:szCs w:val="24"/>
        </w:rPr>
      </w:pPr>
      <w:r w:rsidRPr="007D01A3">
        <w:rPr>
          <w:rFonts w:ascii="宋体" w:hAnsi="宋体" w:hint="eastAsia"/>
          <w:b/>
          <w:sz w:val="24"/>
          <w:szCs w:val="24"/>
        </w:rPr>
        <w:t>五</w:t>
      </w:r>
      <w:r w:rsidR="00AE04AB" w:rsidRPr="007D01A3">
        <w:rPr>
          <w:rFonts w:ascii="宋体" w:hAnsi="宋体" w:hint="eastAsia"/>
          <w:b/>
          <w:sz w:val="24"/>
          <w:szCs w:val="24"/>
        </w:rPr>
        <w:t>、学位授予</w:t>
      </w:r>
      <w:r w:rsidR="00C63F3E">
        <w:rPr>
          <w:rFonts w:ascii="宋体" w:hAnsi="宋体" w:hint="eastAsia"/>
          <w:b/>
          <w:sz w:val="24"/>
          <w:szCs w:val="24"/>
        </w:rPr>
        <w:t>与</w:t>
      </w:r>
      <w:r w:rsidR="00AE04AB" w:rsidRPr="007D01A3">
        <w:rPr>
          <w:rFonts w:ascii="宋体" w:hAnsi="宋体" w:hint="eastAsia"/>
          <w:b/>
          <w:sz w:val="24"/>
          <w:szCs w:val="24"/>
        </w:rPr>
        <w:t>导师招生资格</w:t>
      </w:r>
    </w:p>
    <w:p w:rsidR="00100793" w:rsidRPr="007D01A3" w:rsidRDefault="00AE04AB" w:rsidP="00FF1C9E">
      <w:pPr>
        <w:spacing w:line="360" w:lineRule="auto"/>
        <w:ind w:firstLineChars="150" w:firstLine="360"/>
        <w:rPr>
          <w:rFonts w:ascii="宋体" w:hAnsi="宋体" w:cs="宋体"/>
          <w:sz w:val="24"/>
          <w:szCs w:val="24"/>
        </w:rPr>
      </w:pPr>
      <w:r w:rsidRPr="007D01A3">
        <w:rPr>
          <w:rFonts w:ascii="宋体" w:hAnsi="宋体" w:cs="宋体"/>
          <w:sz w:val="24"/>
          <w:szCs w:val="24"/>
        </w:rPr>
        <w:t>1</w:t>
      </w:r>
      <w:r w:rsidRPr="007D01A3">
        <w:rPr>
          <w:rFonts w:ascii="宋体" w:hAnsi="宋体" w:cs="宋体" w:hint="eastAsia"/>
          <w:sz w:val="24"/>
          <w:szCs w:val="24"/>
        </w:rPr>
        <w:t>、</w:t>
      </w:r>
      <w:r w:rsidR="00C41AA9" w:rsidRPr="007D01A3">
        <w:rPr>
          <w:rFonts w:ascii="宋体" w:hAnsi="宋体" w:cs="宋体" w:hint="eastAsia"/>
          <w:sz w:val="24"/>
          <w:szCs w:val="24"/>
        </w:rPr>
        <w:t>成立</w:t>
      </w:r>
      <w:r w:rsidR="004A1357">
        <w:rPr>
          <w:rFonts w:ascii="宋体" w:hAnsi="宋体" w:cs="宋体" w:hint="eastAsia"/>
          <w:sz w:val="24"/>
          <w:szCs w:val="24"/>
        </w:rPr>
        <w:t>学</w:t>
      </w:r>
      <w:r w:rsidR="00DA1023" w:rsidRPr="007D01A3">
        <w:rPr>
          <w:rFonts w:ascii="宋体" w:hAnsi="宋体" w:cs="宋体" w:hint="eastAsia"/>
          <w:sz w:val="24"/>
          <w:szCs w:val="24"/>
        </w:rPr>
        <w:t>校</w:t>
      </w:r>
      <w:r w:rsidR="00C41AA9" w:rsidRPr="007D01A3">
        <w:rPr>
          <w:rFonts w:ascii="宋体" w:hAnsi="宋体" w:cs="宋体" w:hint="eastAsia"/>
          <w:sz w:val="24"/>
          <w:szCs w:val="24"/>
        </w:rPr>
        <w:t>交叉学科学位评定</w:t>
      </w:r>
      <w:r w:rsidR="0057562F" w:rsidRPr="007D01A3">
        <w:rPr>
          <w:rFonts w:ascii="宋体" w:hAnsi="宋体" w:cs="宋体" w:hint="eastAsia"/>
          <w:sz w:val="24"/>
          <w:szCs w:val="24"/>
        </w:rPr>
        <w:t>委员会</w:t>
      </w:r>
      <w:r w:rsidR="008A2D3A" w:rsidRPr="007D01A3">
        <w:rPr>
          <w:rFonts w:ascii="宋体" w:hAnsi="宋体" w:cs="宋体" w:hint="eastAsia"/>
          <w:sz w:val="24"/>
          <w:szCs w:val="24"/>
        </w:rPr>
        <w:t>下属的相关“多学科交叉人才培养卓越中心”</w:t>
      </w:r>
      <w:r w:rsidR="00DA1023" w:rsidRPr="007D01A3">
        <w:rPr>
          <w:rFonts w:ascii="宋体" w:hAnsi="宋体" w:cs="宋体" w:hint="eastAsia"/>
          <w:sz w:val="24"/>
          <w:szCs w:val="24"/>
        </w:rPr>
        <w:t>学位评定</w:t>
      </w:r>
      <w:r w:rsidR="008A2D3A" w:rsidRPr="007D01A3">
        <w:rPr>
          <w:rFonts w:ascii="宋体" w:hAnsi="宋体" w:cs="宋体" w:hint="eastAsia"/>
          <w:sz w:val="24"/>
          <w:szCs w:val="24"/>
        </w:rPr>
        <w:t>分委员会</w:t>
      </w:r>
      <w:r w:rsidR="00B14BE1" w:rsidRPr="007D01A3">
        <w:rPr>
          <w:rFonts w:ascii="宋体" w:hAnsi="宋体" w:cs="宋体" w:hint="eastAsia"/>
          <w:sz w:val="24"/>
          <w:szCs w:val="24"/>
        </w:rPr>
        <w:t>，各分委员会</w:t>
      </w:r>
      <w:r w:rsidR="00C41AA9" w:rsidRPr="007D01A3">
        <w:rPr>
          <w:rFonts w:ascii="宋体" w:hAnsi="宋体" w:cs="宋体" w:hint="eastAsia"/>
          <w:sz w:val="24"/>
          <w:szCs w:val="24"/>
        </w:rPr>
        <w:t>制定</w:t>
      </w:r>
      <w:r w:rsidR="008A2D3A" w:rsidRPr="007D01A3">
        <w:rPr>
          <w:rFonts w:ascii="宋体" w:hAnsi="宋体" w:cs="宋体" w:hint="eastAsia"/>
          <w:sz w:val="24"/>
          <w:szCs w:val="24"/>
        </w:rPr>
        <w:t>相应的</w:t>
      </w:r>
      <w:r w:rsidR="00C41AA9" w:rsidRPr="007D01A3">
        <w:rPr>
          <w:rFonts w:ascii="宋体" w:hAnsi="宋体" w:cs="宋体" w:hint="eastAsia"/>
          <w:sz w:val="24"/>
          <w:szCs w:val="24"/>
        </w:rPr>
        <w:t>交叉学科博士</w:t>
      </w:r>
      <w:r w:rsidR="00145153" w:rsidRPr="007D01A3">
        <w:rPr>
          <w:rFonts w:ascii="宋体" w:hAnsi="宋体" w:cs="宋体" w:hint="eastAsia"/>
          <w:sz w:val="24"/>
          <w:szCs w:val="24"/>
        </w:rPr>
        <w:t>研究</w:t>
      </w:r>
      <w:r w:rsidR="00C41AA9" w:rsidRPr="007D01A3">
        <w:rPr>
          <w:rFonts w:ascii="宋体" w:hAnsi="宋体" w:cs="宋体" w:hint="eastAsia"/>
          <w:sz w:val="24"/>
          <w:szCs w:val="24"/>
        </w:rPr>
        <w:t>生的答辩资格要求</w:t>
      </w:r>
      <w:r w:rsidR="00E97349" w:rsidRPr="007D01A3">
        <w:rPr>
          <w:rFonts w:ascii="宋体" w:hAnsi="宋体" w:cs="宋体" w:hint="eastAsia"/>
          <w:sz w:val="24"/>
          <w:szCs w:val="24"/>
        </w:rPr>
        <w:t>，</w:t>
      </w:r>
      <w:r w:rsidR="00ED39F2" w:rsidRPr="007D01A3">
        <w:rPr>
          <w:rFonts w:ascii="宋体" w:hAnsi="宋体" w:cs="宋体" w:hint="eastAsia"/>
          <w:sz w:val="24"/>
          <w:szCs w:val="24"/>
        </w:rPr>
        <w:t>经学校交叉学科学位评定委员会审核通过后实行；</w:t>
      </w:r>
      <w:r w:rsidR="0057562F" w:rsidRPr="007D01A3">
        <w:rPr>
          <w:rFonts w:ascii="宋体" w:hAnsi="宋体" w:cs="宋体" w:hint="eastAsia"/>
          <w:sz w:val="24"/>
          <w:szCs w:val="24"/>
        </w:rPr>
        <w:t>初</w:t>
      </w:r>
      <w:r w:rsidR="00E97349" w:rsidRPr="007D01A3">
        <w:rPr>
          <w:rFonts w:ascii="宋体" w:hAnsi="宋体" w:cs="宋体" w:hint="eastAsia"/>
          <w:sz w:val="24"/>
          <w:szCs w:val="24"/>
        </w:rPr>
        <w:t>审</w:t>
      </w:r>
      <w:r w:rsidR="0057562F" w:rsidRPr="007D01A3">
        <w:rPr>
          <w:rFonts w:ascii="宋体" w:hAnsi="宋体" w:cs="宋体" w:hint="eastAsia"/>
          <w:sz w:val="24"/>
          <w:szCs w:val="24"/>
        </w:rPr>
        <w:t>博士</w:t>
      </w:r>
      <w:r w:rsidR="00E97349" w:rsidRPr="007D01A3">
        <w:rPr>
          <w:rFonts w:ascii="宋体" w:hAnsi="宋体" w:cs="宋体" w:hint="eastAsia"/>
          <w:sz w:val="24"/>
          <w:szCs w:val="24"/>
        </w:rPr>
        <w:t>学位授予</w:t>
      </w:r>
      <w:r w:rsidR="0057562F" w:rsidRPr="007D01A3">
        <w:rPr>
          <w:rFonts w:ascii="宋体" w:hAnsi="宋体" w:cs="宋体" w:hint="eastAsia"/>
          <w:sz w:val="24"/>
          <w:szCs w:val="24"/>
        </w:rPr>
        <w:t>资格，通过后报学校交叉学科学位评定委员会审核</w:t>
      </w:r>
      <w:r w:rsidR="00E97349" w:rsidRPr="007D01A3">
        <w:rPr>
          <w:rFonts w:ascii="宋体" w:hAnsi="宋体" w:cs="宋体" w:hint="eastAsia"/>
          <w:sz w:val="24"/>
          <w:szCs w:val="24"/>
        </w:rPr>
        <w:t>。</w:t>
      </w:r>
    </w:p>
    <w:p w:rsidR="00AE04AB" w:rsidRPr="007D01A3" w:rsidRDefault="00AE04AB" w:rsidP="00FF1C9E">
      <w:pPr>
        <w:spacing w:line="360" w:lineRule="auto"/>
        <w:ind w:firstLineChars="150" w:firstLine="360"/>
        <w:rPr>
          <w:rFonts w:ascii="宋体" w:hAnsi="宋体" w:cs="宋体"/>
          <w:sz w:val="24"/>
          <w:szCs w:val="24"/>
        </w:rPr>
      </w:pPr>
      <w:r w:rsidRPr="007D01A3">
        <w:rPr>
          <w:rFonts w:ascii="宋体" w:hAnsi="宋体" w:cs="宋体"/>
          <w:sz w:val="24"/>
          <w:szCs w:val="24"/>
        </w:rPr>
        <w:t>2</w:t>
      </w:r>
      <w:r w:rsidRPr="007D01A3">
        <w:rPr>
          <w:rFonts w:ascii="宋体" w:hAnsi="宋体" w:cs="宋体" w:hint="eastAsia"/>
          <w:sz w:val="24"/>
          <w:szCs w:val="24"/>
        </w:rPr>
        <w:t>、交叉学科</w:t>
      </w:r>
      <w:r w:rsidR="006923E2" w:rsidRPr="007D01A3">
        <w:rPr>
          <w:rFonts w:ascii="宋体" w:hAnsi="宋体" w:cs="宋体" w:hint="eastAsia"/>
          <w:sz w:val="24"/>
          <w:szCs w:val="24"/>
        </w:rPr>
        <w:t>培养博士</w:t>
      </w:r>
      <w:r w:rsidRPr="007D01A3">
        <w:rPr>
          <w:rFonts w:ascii="宋体" w:hAnsi="宋体" w:cs="宋体" w:hint="eastAsia"/>
          <w:sz w:val="24"/>
          <w:szCs w:val="24"/>
        </w:rPr>
        <w:t>研究生学位论文送审专家和答辩委员会应包含所交叉的各个学科领域。送审与答辩规则参照</w:t>
      </w:r>
      <w:r w:rsidR="00B14BE1" w:rsidRPr="007D01A3">
        <w:rPr>
          <w:rFonts w:ascii="宋体" w:hAnsi="宋体" w:cs="宋体" w:hint="eastAsia"/>
          <w:sz w:val="24"/>
          <w:szCs w:val="24"/>
        </w:rPr>
        <w:t>学校有关文件</w:t>
      </w:r>
      <w:r w:rsidRPr="007D01A3">
        <w:rPr>
          <w:rFonts w:ascii="宋体" w:hAnsi="宋体" w:cs="宋体" w:hint="eastAsia"/>
          <w:sz w:val="24"/>
          <w:szCs w:val="24"/>
        </w:rPr>
        <w:t>执行。</w:t>
      </w:r>
      <w:r w:rsidR="00BA12D6" w:rsidRPr="007D01A3">
        <w:rPr>
          <w:rFonts w:ascii="宋体" w:hAnsi="宋体" w:cs="宋体" w:hint="eastAsia"/>
          <w:sz w:val="24"/>
          <w:szCs w:val="24"/>
        </w:rPr>
        <w:t>达到学位授予要求的授予相应学科的博士学位，同时颁发交叉培养荣誉证书。</w:t>
      </w:r>
    </w:p>
    <w:p w:rsidR="00AE04AB" w:rsidRDefault="00AE04AB" w:rsidP="0049652D">
      <w:pPr>
        <w:spacing w:line="360" w:lineRule="auto"/>
        <w:ind w:firstLineChars="150" w:firstLine="360"/>
        <w:rPr>
          <w:rFonts w:ascii="宋体" w:hAnsi="宋体" w:cs="宋体"/>
          <w:sz w:val="24"/>
          <w:szCs w:val="24"/>
        </w:rPr>
      </w:pPr>
      <w:r w:rsidRPr="007D01A3">
        <w:rPr>
          <w:rFonts w:ascii="宋体" w:hAnsi="宋体" w:cs="宋体"/>
          <w:sz w:val="24"/>
          <w:szCs w:val="24"/>
        </w:rPr>
        <w:t>3</w:t>
      </w:r>
      <w:r w:rsidRPr="007D01A3">
        <w:rPr>
          <w:rFonts w:ascii="宋体" w:hAnsi="宋体" w:cs="宋体" w:hint="eastAsia"/>
          <w:sz w:val="24"/>
          <w:szCs w:val="24"/>
        </w:rPr>
        <w:t>、申请交叉学科招生资格的导师可根据</w:t>
      </w:r>
      <w:r w:rsidR="00145153" w:rsidRPr="007D01A3">
        <w:rPr>
          <w:rFonts w:ascii="宋体" w:hAnsi="宋体" w:cs="宋体" w:hint="eastAsia"/>
          <w:sz w:val="24"/>
          <w:szCs w:val="24"/>
        </w:rPr>
        <w:t>学科</w:t>
      </w:r>
      <w:r w:rsidRPr="007D01A3">
        <w:rPr>
          <w:rFonts w:ascii="宋体" w:hAnsi="宋体" w:cs="宋体" w:hint="eastAsia"/>
          <w:sz w:val="24"/>
          <w:szCs w:val="24"/>
        </w:rPr>
        <w:t>背景和研究方向，选择</w:t>
      </w:r>
      <w:r w:rsidRPr="007D01A3">
        <w:rPr>
          <w:rFonts w:ascii="宋体" w:hAnsi="宋体" w:cs="宋体"/>
          <w:sz w:val="24"/>
          <w:szCs w:val="24"/>
        </w:rPr>
        <w:t>1-2</w:t>
      </w:r>
      <w:r w:rsidRPr="007D01A3">
        <w:rPr>
          <w:rFonts w:ascii="宋体" w:hAnsi="宋体" w:cs="宋体" w:hint="eastAsia"/>
          <w:sz w:val="24"/>
          <w:szCs w:val="24"/>
        </w:rPr>
        <w:t>个跨一级学科申请研究生招生资格。</w:t>
      </w:r>
      <w:r w:rsidR="00DA1023" w:rsidRPr="007D01A3">
        <w:rPr>
          <w:rFonts w:ascii="宋体" w:hAnsi="宋体" w:cs="宋体" w:hint="eastAsia"/>
          <w:sz w:val="24"/>
          <w:szCs w:val="24"/>
        </w:rPr>
        <w:t>导师由各“中心”的“学科交叉人才培养卓越中心”学位评定分委员会组织遴选、推荐，</w:t>
      </w:r>
      <w:r w:rsidR="00085D48" w:rsidRPr="007D01A3">
        <w:rPr>
          <w:rFonts w:ascii="宋体" w:hAnsi="宋体" w:cs="宋体" w:hint="eastAsia"/>
          <w:sz w:val="24"/>
          <w:szCs w:val="24"/>
        </w:rPr>
        <w:t>由</w:t>
      </w:r>
      <w:r w:rsidR="00DA1023" w:rsidRPr="007D01A3">
        <w:rPr>
          <w:rFonts w:ascii="宋体" w:hAnsi="宋体" w:cs="宋体" w:hint="eastAsia"/>
          <w:sz w:val="24"/>
          <w:szCs w:val="24"/>
        </w:rPr>
        <w:t>培养依托单位</w:t>
      </w:r>
      <w:r w:rsidR="00860E3B" w:rsidRPr="007D01A3">
        <w:rPr>
          <w:rFonts w:ascii="宋体" w:hAnsi="宋体" w:cs="宋体" w:hint="eastAsia"/>
          <w:sz w:val="24"/>
          <w:szCs w:val="24"/>
        </w:rPr>
        <w:t>（</w:t>
      </w:r>
      <w:r w:rsidR="00860E3B" w:rsidRPr="0049652D">
        <w:rPr>
          <w:rFonts w:ascii="宋体" w:hAnsi="宋体" w:cs="宋体" w:hint="eastAsia"/>
          <w:sz w:val="24"/>
          <w:szCs w:val="24"/>
        </w:rPr>
        <w:t>主责院系</w:t>
      </w:r>
      <w:r w:rsidR="00860E3B" w:rsidRPr="007D01A3">
        <w:rPr>
          <w:rFonts w:ascii="宋体" w:hAnsi="宋体" w:cs="宋体" w:hint="eastAsia"/>
          <w:sz w:val="24"/>
          <w:szCs w:val="24"/>
        </w:rPr>
        <w:t>）</w:t>
      </w:r>
      <w:r w:rsidR="00085D48" w:rsidRPr="007D01A3">
        <w:rPr>
          <w:rFonts w:ascii="宋体" w:hAnsi="宋体" w:cs="宋体" w:hint="eastAsia"/>
          <w:sz w:val="24"/>
          <w:szCs w:val="24"/>
        </w:rPr>
        <w:t>初审</w:t>
      </w:r>
      <w:r w:rsidR="00DA1023" w:rsidRPr="007D01A3">
        <w:rPr>
          <w:rFonts w:ascii="宋体" w:hAnsi="宋体" w:cs="宋体" w:hint="eastAsia"/>
          <w:sz w:val="24"/>
          <w:szCs w:val="24"/>
        </w:rPr>
        <w:t>，报校交叉学科学位评定委员会</w:t>
      </w:r>
      <w:r w:rsidR="00085D48" w:rsidRPr="007D01A3">
        <w:rPr>
          <w:rFonts w:ascii="宋体" w:hAnsi="宋体" w:cs="宋体" w:hint="eastAsia"/>
          <w:sz w:val="24"/>
          <w:szCs w:val="24"/>
        </w:rPr>
        <w:t>审批备案。</w:t>
      </w:r>
      <w:r w:rsidR="00D51A56" w:rsidRPr="007D01A3">
        <w:rPr>
          <w:rFonts w:ascii="宋体" w:hAnsi="宋体" w:cs="宋体" w:hint="eastAsia"/>
          <w:sz w:val="24"/>
          <w:szCs w:val="24"/>
        </w:rPr>
        <w:t>跨学科导师招生资格申请引起争议时，</w:t>
      </w:r>
      <w:r w:rsidR="00100793" w:rsidRPr="007D01A3">
        <w:rPr>
          <w:rFonts w:ascii="宋体" w:hAnsi="宋体" w:cs="宋体" w:hint="eastAsia"/>
          <w:sz w:val="24"/>
          <w:szCs w:val="24"/>
        </w:rPr>
        <w:t>可提交</w:t>
      </w:r>
      <w:r w:rsidR="008A2D3A" w:rsidRPr="007D01A3">
        <w:rPr>
          <w:rFonts w:ascii="宋体" w:hAnsi="宋体" w:cs="宋体" w:hint="eastAsia"/>
          <w:sz w:val="24"/>
          <w:szCs w:val="24"/>
        </w:rPr>
        <w:t>相应的</w:t>
      </w:r>
      <w:r w:rsidR="00100793" w:rsidRPr="007D01A3">
        <w:rPr>
          <w:rFonts w:ascii="宋体" w:hAnsi="宋体" w:cs="宋体" w:hint="eastAsia"/>
          <w:sz w:val="24"/>
          <w:szCs w:val="24"/>
        </w:rPr>
        <w:t>分委员会讨论，</w:t>
      </w:r>
      <w:r w:rsidR="00145153" w:rsidRPr="007D01A3">
        <w:rPr>
          <w:rFonts w:ascii="宋体" w:hAnsi="宋体" w:cs="宋体" w:hint="eastAsia"/>
          <w:sz w:val="24"/>
          <w:szCs w:val="24"/>
        </w:rPr>
        <w:t>由分委员会</w:t>
      </w:r>
      <w:r w:rsidR="00100793" w:rsidRPr="007D01A3">
        <w:rPr>
          <w:rFonts w:ascii="宋体" w:hAnsi="宋体" w:cs="宋体" w:hint="eastAsia"/>
          <w:sz w:val="24"/>
          <w:szCs w:val="24"/>
        </w:rPr>
        <w:t>初审导师的博士</w:t>
      </w:r>
      <w:r w:rsidR="00145153" w:rsidRPr="007D01A3">
        <w:rPr>
          <w:rFonts w:ascii="宋体" w:hAnsi="宋体" w:cs="宋体" w:hint="eastAsia"/>
          <w:sz w:val="24"/>
          <w:szCs w:val="24"/>
        </w:rPr>
        <w:t>研究</w:t>
      </w:r>
      <w:r w:rsidR="00100793" w:rsidRPr="007D01A3">
        <w:rPr>
          <w:rFonts w:ascii="宋体" w:hAnsi="宋体" w:cs="宋体" w:hint="eastAsia"/>
          <w:sz w:val="24"/>
          <w:szCs w:val="24"/>
        </w:rPr>
        <w:t>生招生资格，通过后报学校交叉学科学位评定委员会审定。</w:t>
      </w:r>
    </w:p>
    <w:p w:rsidR="007A3865" w:rsidRPr="00C63F3E" w:rsidRDefault="007A3865" w:rsidP="007A3865">
      <w:pPr>
        <w:spacing w:line="360" w:lineRule="auto"/>
        <w:ind w:firstLine="420"/>
        <w:rPr>
          <w:rFonts w:asciiTheme="minorEastAsia" w:eastAsiaTheme="minorEastAsia" w:hAnsiTheme="minorEastAsia" w:cs="宋体"/>
          <w:b/>
          <w:sz w:val="24"/>
          <w:szCs w:val="24"/>
        </w:rPr>
      </w:pPr>
      <w:r w:rsidRPr="00C63F3E">
        <w:rPr>
          <w:rFonts w:asciiTheme="minorEastAsia" w:eastAsiaTheme="minorEastAsia" w:hAnsiTheme="minorEastAsia" w:cs="宋体" w:hint="eastAsia"/>
          <w:b/>
          <w:sz w:val="24"/>
          <w:szCs w:val="24"/>
        </w:rPr>
        <w:t>六、支撑与保障</w:t>
      </w:r>
    </w:p>
    <w:p w:rsidR="007A3865" w:rsidRPr="007D01A3" w:rsidRDefault="007A3865" w:rsidP="007A3865">
      <w:pPr>
        <w:spacing w:line="360" w:lineRule="auto"/>
        <w:ind w:firstLine="420"/>
        <w:rPr>
          <w:rFonts w:ascii="宋体" w:hAnsi="宋体" w:cs="宋体"/>
          <w:sz w:val="24"/>
          <w:szCs w:val="24"/>
        </w:rPr>
      </w:pPr>
      <w:r>
        <w:rPr>
          <w:rFonts w:ascii="宋体" w:hAnsi="宋体" w:cs="宋体" w:hint="eastAsia"/>
          <w:sz w:val="24"/>
          <w:szCs w:val="24"/>
        </w:rPr>
        <w:t>1、</w:t>
      </w:r>
      <w:r w:rsidRPr="007D01A3">
        <w:rPr>
          <w:rFonts w:ascii="宋体" w:hAnsi="宋体" w:cs="宋体" w:hint="eastAsia"/>
          <w:sz w:val="24"/>
          <w:szCs w:val="24"/>
        </w:rPr>
        <w:t>管理</w:t>
      </w:r>
      <w:r>
        <w:rPr>
          <w:rFonts w:ascii="宋体" w:hAnsi="宋体" w:cs="宋体" w:hint="eastAsia"/>
          <w:sz w:val="24"/>
          <w:szCs w:val="24"/>
        </w:rPr>
        <w:t>服务</w:t>
      </w:r>
      <w:r w:rsidRPr="007D01A3">
        <w:rPr>
          <w:rFonts w:ascii="宋体" w:hAnsi="宋体" w:cs="宋体" w:hint="eastAsia"/>
          <w:sz w:val="24"/>
          <w:szCs w:val="24"/>
        </w:rPr>
        <w:t>构架：研究生院层面设置“多学科交叉人才培养卓越中心”建设工作组，设组长1名、常务副组长1名、副组长</w:t>
      </w:r>
      <w:r w:rsidRPr="007D01A3">
        <w:rPr>
          <w:rFonts w:ascii="宋体" w:hAnsi="宋体" w:cs="宋体"/>
          <w:sz w:val="24"/>
          <w:szCs w:val="24"/>
        </w:rPr>
        <w:t>3</w:t>
      </w:r>
      <w:r w:rsidRPr="007D01A3">
        <w:rPr>
          <w:rFonts w:ascii="宋体" w:hAnsi="宋体" w:cs="宋体" w:hint="eastAsia"/>
          <w:sz w:val="24"/>
          <w:szCs w:val="24"/>
        </w:rPr>
        <w:t>名（其中组长由研究生院常</w:t>
      </w:r>
      <w:r w:rsidRPr="007D01A3">
        <w:rPr>
          <w:rFonts w:ascii="宋体" w:hAnsi="宋体" w:cs="宋体" w:hint="eastAsia"/>
          <w:sz w:val="24"/>
          <w:szCs w:val="24"/>
        </w:rPr>
        <w:lastRenderedPageBreak/>
        <w:t>务副院长兼任、常务副组长和副组长均由研究生院班子成员兼任）。工作组下设秘书处，研究生院各部处安排一位老师担任秘书，负责落实“中心”与各部处工作职责相关的服务管理工作，以促进“中心”各项培养措施的落地见效。</w:t>
      </w:r>
    </w:p>
    <w:p w:rsidR="007A3865" w:rsidRDefault="007A3865" w:rsidP="007A3865">
      <w:pPr>
        <w:spacing w:line="360" w:lineRule="auto"/>
        <w:ind w:firstLine="420"/>
        <w:rPr>
          <w:rFonts w:ascii="宋体" w:hAnsi="宋体" w:cs="宋体"/>
          <w:sz w:val="24"/>
          <w:szCs w:val="24"/>
        </w:rPr>
      </w:pPr>
      <w:r>
        <w:rPr>
          <w:rFonts w:ascii="宋体" w:hAnsi="宋体" w:cs="宋体" w:hint="eastAsia"/>
          <w:sz w:val="24"/>
          <w:szCs w:val="24"/>
        </w:rPr>
        <w:t>2、</w:t>
      </w:r>
      <w:r w:rsidRPr="007D01A3">
        <w:rPr>
          <w:rFonts w:ascii="宋体" w:hAnsi="宋体" w:cs="宋体" w:hint="eastAsia"/>
          <w:sz w:val="24"/>
          <w:szCs w:val="24"/>
        </w:rPr>
        <w:t>管理系统</w:t>
      </w:r>
      <w:r>
        <w:rPr>
          <w:rFonts w:ascii="宋体" w:hAnsi="宋体" w:cs="宋体" w:hint="eastAsia"/>
          <w:sz w:val="24"/>
          <w:szCs w:val="24"/>
        </w:rPr>
        <w:t>完善</w:t>
      </w:r>
      <w:r w:rsidRPr="007D01A3">
        <w:rPr>
          <w:rFonts w:ascii="宋体" w:hAnsi="宋体" w:cs="宋体" w:hint="eastAsia"/>
          <w:sz w:val="24"/>
          <w:szCs w:val="24"/>
        </w:rPr>
        <w:t>：研究生院为交叉学科培养的博士研究生在“</w:t>
      </w:r>
      <w:r w:rsidRPr="007D01A3">
        <w:rPr>
          <w:rFonts w:ascii="宋体" w:hAnsi="宋体" w:cs="宋体"/>
          <w:sz w:val="24"/>
          <w:szCs w:val="24"/>
        </w:rPr>
        <w:t>研究生教育管理信息系统</w:t>
      </w:r>
      <w:r w:rsidRPr="007D01A3">
        <w:rPr>
          <w:rFonts w:ascii="宋体" w:hAnsi="宋体" w:cs="宋体" w:hint="eastAsia"/>
          <w:sz w:val="24"/>
          <w:szCs w:val="24"/>
        </w:rPr>
        <w:t>”设立专门管理模块，兼顾相关学院（系）及交叉学科的管理需求。</w:t>
      </w:r>
    </w:p>
    <w:p w:rsidR="00563C08" w:rsidRPr="007D01A3" w:rsidRDefault="00563C08" w:rsidP="00563C08">
      <w:pPr>
        <w:spacing w:line="360" w:lineRule="auto"/>
        <w:ind w:firstLine="420"/>
        <w:rPr>
          <w:rFonts w:ascii="宋体" w:hAnsi="宋体" w:cs="宋体"/>
          <w:sz w:val="24"/>
          <w:szCs w:val="24"/>
        </w:rPr>
      </w:pPr>
      <w:r>
        <w:rPr>
          <w:rFonts w:ascii="宋体" w:hAnsi="宋体" w:cs="宋体" w:hint="eastAsia"/>
          <w:sz w:val="24"/>
          <w:szCs w:val="24"/>
        </w:rPr>
        <w:t>3、</w:t>
      </w:r>
      <w:r w:rsidRPr="007D01A3">
        <w:rPr>
          <w:rFonts w:ascii="宋体" w:hAnsi="宋体" w:hint="eastAsia"/>
          <w:sz w:val="24"/>
          <w:szCs w:val="24"/>
        </w:rPr>
        <w:t>设立学科交叉人才培养</w:t>
      </w:r>
      <w:r>
        <w:rPr>
          <w:rFonts w:ascii="宋体" w:hAnsi="宋体" w:hint="eastAsia"/>
          <w:sz w:val="24"/>
          <w:szCs w:val="24"/>
        </w:rPr>
        <w:t>建设</w:t>
      </w:r>
      <w:r w:rsidRPr="007D01A3">
        <w:rPr>
          <w:rFonts w:ascii="宋体" w:hAnsi="宋体" w:hint="eastAsia"/>
          <w:sz w:val="24"/>
          <w:szCs w:val="24"/>
        </w:rPr>
        <w:t>基金，支持各“中心”人才培养体系建设。</w:t>
      </w:r>
    </w:p>
    <w:p w:rsidR="00085D48" w:rsidRPr="007D01A3" w:rsidRDefault="00085D48" w:rsidP="0049652D">
      <w:pPr>
        <w:spacing w:line="360" w:lineRule="auto"/>
        <w:ind w:firstLineChars="150" w:firstLine="360"/>
        <w:rPr>
          <w:rFonts w:ascii="宋体" w:hAnsi="宋体" w:cs="宋体"/>
          <w:sz w:val="24"/>
          <w:szCs w:val="24"/>
        </w:rPr>
      </w:pPr>
      <w:r w:rsidRPr="007D01A3">
        <w:rPr>
          <w:rFonts w:ascii="宋体" w:hAnsi="宋体" w:cs="宋体" w:hint="eastAsia"/>
          <w:sz w:val="24"/>
          <w:szCs w:val="24"/>
        </w:rPr>
        <w:t>文件自发布</w:t>
      </w:r>
      <w:r w:rsidR="00C63F3E">
        <w:rPr>
          <w:rFonts w:ascii="宋体" w:hAnsi="宋体" w:cs="宋体" w:hint="eastAsia"/>
          <w:sz w:val="24"/>
          <w:szCs w:val="24"/>
        </w:rPr>
        <w:t>之日</w:t>
      </w:r>
      <w:r w:rsidRPr="007D01A3">
        <w:rPr>
          <w:rFonts w:ascii="宋体" w:hAnsi="宋体" w:cs="宋体" w:hint="eastAsia"/>
          <w:sz w:val="24"/>
          <w:szCs w:val="24"/>
        </w:rPr>
        <w:t>起执行，执行中具体</w:t>
      </w:r>
      <w:r w:rsidR="00B14BE1" w:rsidRPr="007D01A3">
        <w:rPr>
          <w:rFonts w:ascii="宋体" w:hAnsi="宋体" w:cs="宋体" w:hint="eastAsia"/>
          <w:sz w:val="24"/>
          <w:szCs w:val="24"/>
        </w:rPr>
        <w:t>事宜由</w:t>
      </w:r>
      <w:r w:rsidRPr="007D01A3">
        <w:rPr>
          <w:rFonts w:ascii="宋体" w:hAnsi="宋体" w:cs="宋体" w:hint="eastAsia"/>
          <w:sz w:val="24"/>
          <w:szCs w:val="24"/>
        </w:rPr>
        <w:t xml:space="preserve">研究生院负责解释。   </w:t>
      </w:r>
    </w:p>
    <w:p w:rsidR="00262918" w:rsidRPr="007D01A3" w:rsidRDefault="00085D48" w:rsidP="00FF1C9E">
      <w:pPr>
        <w:spacing w:before="156" w:line="360" w:lineRule="auto"/>
        <w:ind w:firstLineChars="150" w:firstLine="360"/>
        <w:rPr>
          <w:rFonts w:ascii="宋体" w:hAnsi="宋体" w:cs="宋体"/>
          <w:sz w:val="24"/>
          <w:szCs w:val="24"/>
        </w:rPr>
      </w:pPr>
      <w:r w:rsidRPr="007D01A3">
        <w:rPr>
          <w:rFonts w:ascii="宋体" w:hAnsi="宋体" w:cs="宋体"/>
          <w:sz w:val="24"/>
          <w:szCs w:val="24"/>
        </w:rPr>
        <w:t xml:space="preserve">                                  </w:t>
      </w:r>
      <w:r w:rsidR="00B14BE1" w:rsidRPr="007D01A3">
        <w:rPr>
          <w:rFonts w:ascii="宋体" w:hAnsi="宋体" w:cs="宋体"/>
          <w:sz w:val="24"/>
          <w:szCs w:val="24"/>
        </w:rPr>
        <w:t xml:space="preserve">     </w:t>
      </w:r>
    </w:p>
    <w:p w:rsidR="00262918" w:rsidRPr="007D01A3" w:rsidRDefault="00262918" w:rsidP="00FF1C9E">
      <w:pPr>
        <w:spacing w:before="156" w:line="360" w:lineRule="auto"/>
        <w:ind w:firstLineChars="150" w:firstLine="360"/>
        <w:rPr>
          <w:rFonts w:ascii="宋体" w:hAnsi="宋体" w:cs="宋体"/>
          <w:sz w:val="24"/>
          <w:szCs w:val="24"/>
        </w:rPr>
      </w:pPr>
    </w:p>
    <w:p w:rsidR="00085D48" w:rsidRPr="006D494A" w:rsidRDefault="00262918" w:rsidP="00FF1C9E">
      <w:pPr>
        <w:spacing w:before="156" w:line="360" w:lineRule="auto"/>
        <w:ind w:firstLineChars="150" w:firstLine="360"/>
        <w:jc w:val="right"/>
        <w:rPr>
          <w:rFonts w:asciiTheme="minorEastAsia" w:eastAsiaTheme="minorEastAsia" w:hAnsiTheme="minorEastAsia" w:cs="宋体"/>
          <w:b/>
          <w:sz w:val="24"/>
          <w:szCs w:val="24"/>
        </w:rPr>
      </w:pPr>
      <w:r w:rsidRPr="007D01A3">
        <w:rPr>
          <w:rFonts w:ascii="宋体" w:hAnsi="宋体" w:cs="宋体" w:hint="eastAsia"/>
          <w:sz w:val="24"/>
          <w:szCs w:val="24"/>
        </w:rPr>
        <w:t xml:space="preserve">                                   </w:t>
      </w:r>
      <w:r w:rsidRPr="006D494A">
        <w:rPr>
          <w:rFonts w:asciiTheme="minorEastAsia" w:eastAsiaTheme="minorEastAsia" w:hAnsiTheme="minorEastAsia" w:cs="宋体" w:hint="eastAsia"/>
          <w:b/>
          <w:sz w:val="24"/>
          <w:szCs w:val="24"/>
        </w:rPr>
        <w:t xml:space="preserve"> </w:t>
      </w:r>
      <w:r w:rsidR="00E30A71" w:rsidRPr="006D494A">
        <w:rPr>
          <w:rFonts w:asciiTheme="minorEastAsia" w:eastAsiaTheme="minorEastAsia" w:hAnsiTheme="minorEastAsia" w:cs="宋体" w:hint="eastAsia"/>
          <w:b/>
          <w:sz w:val="24"/>
          <w:szCs w:val="24"/>
        </w:rPr>
        <w:t>浙江大学</w:t>
      </w:r>
      <w:r w:rsidR="00085D48" w:rsidRPr="006D494A">
        <w:rPr>
          <w:rFonts w:asciiTheme="minorEastAsia" w:eastAsiaTheme="minorEastAsia" w:hAnsiTheme="minorEastAsia" w:cs="宋体"/>
          <w:b/>
          <w:sz w:val="24"/>
          <w:szCs w:val="24"/>
        </w:rPr>
        <w:t>研究生院</w:t>
      </w:r>
    </w:p>
    <w:p w:rsidR="00085D48" w:rsidRPr="006D494A" w:rsidRDefault="00085D48" w:rsidP="006D494A">
      <w:pPr>
        <w:spacing w:before="156" w:line="360" w:lineRule="auto"/>
        <w:ind w:firstLineChars="150" w:firstLine="361"/>
        <w:jc w:val="right"/>
        <w:rPr>
          <w:rFonts w:asciiTheme="minorEastAsia" w:eastAsiaTheme="minorEastAsia" w:hAnsiTheme="minorEastAsia" w:cs="宋体"/>
          <w:b/>
          <w:sz w:val="24"/>
          <w:szCs w:val="24"/>
        </w:rPr>
      </w:pPr>
      <w:r w:rsidRPr="006D494A">
        <w:rPr>
          <w:rFonts w:asciiTheme="minorEastAsia" w:eastAsiaTheme="minorEastAsia" w:hAnsiTheme="minorEastAsia" w:cs="宋体" w:hint="eastAsia"/>
          <w:b/>
          <w:sz w:val="24"/>
          <w:szCs w:val="24"/>
        </w:rPr>
        <w:t xml:space="preserve">                      </w:t>
      </w:r>
      <w:r w:rsidR="00B14BE1" w:rsidRPr="006D494A">
        <w:rPr>
          <w:rFonts w:asciiTheme="minorEastAsia" w:eastAsiaTheme="minorEastAsia" w:hAnsiTheme="minorEastAsia" w:cs="宋体"/>
          <w:b/>
          <w:sz w:val="24"/>
          <w:szCs w:val="24"/>
        </w:rPr>
        <w:t xml:space="preserve">               </w:t>
      </w:r>
      <w:r w:rsidRPr="006D494A">
        <w:rPr>
          <w:rFonts w:asciiTheme="minorEastAsia" w:eastAsiaTheme="minorEastAsia" w:hAnsiTheme="minorEastAsia" w:cs="宋体" w:hint="eastAsia"/>
          <w:b/>
          <w:sz w:val="24"/>
          <w:szCs w:val="24"/>
        </w:rPr>
        <w:t xml:space="preserve"> 2016年</w:t>
      </w:r>
      <w:r w:rsidR="00E30A71" w:rsidRPr="006D494A">
        <w:rPr>
          <w:rFonts w:asciiTheme="minorEastAsia" w:eastAsiaTheme="minorEastAsia" w:hAnsiTheme="minorEastAsia" w:cs="宋体" w:hint="eastAsia"/>
          <w:b/>
          <w:sz w:val="24"/>
          <w:szCs w:val="24"/>
        </w:rPr>
        <w:t>12</w:t>
      </w:r>
      <w:r w:rsidRPr="006D494A">
        <w:rPr>
          <w:rFonts w:asciiTheme="minorEastAsia" w:eastAsiaTheme="minorEastAsia" w:hAnsiTheme="minorEastAsia" w:cs="宋体" w:hint="eastAsia"/>
          <w:b/>
          <w:sz w:val="24"/>
          <w:szCs w:val="24"/>
        </w:rPr>
        <w:t>月</w:t>
      </w:r>
      <w:r w:rsidR="007A3865" w:rsidRPr="006D494A">
        <w:rPr>
          <w:rFonts w:asciiTheme="minorEastAsia" w:eastAsiaTheme="minorEastAsia" w:hAnsiTheme="minorEastAsia" w:cs="宋体" w:hint="eastAsia"/>
          <w:b/>
          <w:sz w:val="24"/>
          <w:szCs w:val="24"/>
        </w:rPr>
        <w:t>30</w:t>
      </w:r>
      <w:r w:rsidRPr="006D494A">
        <w:rPr>
          <w:rFonts w:asciiTheme="minorEastAsia" w:eastAsiaTheme="minorEastAsia" w:hAnsiTheme="minorEastAsia" w:cs="宋体" w:hint="eastAsia"/>
          <w:b/>
          <w:sz w:val="24"/>
          <w:szCs w:val="24"/>
        </w:rPr>
        <w:t>日</w:t>
      </w:r>
    </w:p>
    <w:p w:rsidR="0094022E" w:rsidRPr="004C5D81" w:rsidRDefault="0094022E" w:rsidP="004C5D81">
      <w:pPr>
        <w:widowControl/>
        <w:spacing w:before="100" w:beforeAutospacing="1" w:after="100" w:afterAutospacing="1" w:line="360" w:lineRule="auto"/>
        <w:ind w:firstLine="315"/>
        <w:jc w:val="left"/>
        <w:rPr>
          <w:rFonts w:ascii="宋体" w:hAnsi="宋体" w:cs="宋体"/>
          <w:sz w:val="24"/>
          <w:szCs w:val="24"/>
        </w:rPr>
      </w:pPr>
    </w:p>
    <w:sectPr w:rsidR="0094022E" w:rsidRPr="004C5D81" w:rsidSect="001B1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17" w:rsidRDefault="000B3117" w:rsidP="005D07E4">
      <w:r>
        <w:separator/>
      </w:r>
    </w:p>
  </w:endnote>
  <w:endnote w:type="continuationSeparator" w:id="1">
    <w:p w:rsidR="000B3117" w:rsidRDefault="000B3117" w:rsidP="005D0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17" w:rsidRDefault="000B3117" w:rsidP="005D07E4">
      <w:r>
        <w:separator/>
      </w:r>
    </w:p>
  </w:footnote>
  <w:footnote w:type="continuationSeparator" w:id="1">
    <w:p w:rsidR="000B3117" w:rsidRDefault="000B3117" w:rsidP="005D0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895"/>
    <w:multiLevelType w:val="hybridMultilevel"/>
    <w:tmpl w:val="96F601D6"/>
    <w:lvl w:ilvl="0" w:tplc="C30086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D838C7"/>
    <w:multiLevelType w:val="hybridMultilevel"/>
    <w:tmpl w:val="6478A454"/>
    <w:lvl w:ilvl="0" w:tplc="B280797A">
      <w:start w:val="1"/>
      <w:numFmt w:val="decimal"/>
      <w:lvlText w:val="%1、"/>
      <w:lvlJc w:val="left"/>
      <w:pPr>
        <w:ind w:left="675" w:hanging="360"/>
      </w:pPr>
      <w:rPr>
        <w:rFonts w:hAnsi="Calibri" w:cs="Calibri" w:hint="default"/>
        <w:color w:val="000000"/>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49E11143"/>
    <w:multiLevelType w:val="hybridMultilevel"/>
    <w:tmpl w:val="9594D3FA"/>
    <w:lvl w:ilvl="0" w:tplc="EA94BDFA">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65F"/>
    <w:rsid w:val="00003C6D"/>
    <w:rsid w:val="00012BC4"/>
    <w:rsid w:val="000138E4"/>
    <w:rsid w:val="00024FB3"/>
    <w:rsid w:val="00033178"/>
    <w:rsid w:val="00036646"/>
    <w:rsid w:val="000471E6"/>
    <w:rsid w:val="00050783"/>
    <w:rsid w:val="0005621F"/>
    <w:rsid w:val="000563B7"/>
    <w:rsid w:val="000570D0"/>
    <w:rsid w:val="0006250F"/>
    <w:rsid w:val="00067091"/>
    <w:rsid w:val="00080306"/>
    <w:rsid w:val="00085D48"/>
    <w:rsid w:val="00087B1B"/>
    <w:rsid w:val="00091C28"/>
    <w:rsid w:val="00092713"/>
    <w:rsid w:val="00093137"/>
    <w:rsid w:val="000A1FDE"/>
    <w:rsid w:val="000A3467"/>
    <w:rsid w:val="000A7E2D"/>
    <w:rsid w:val="000B1B7E"/>
    <w:rsid w:val="000B2A9B"/>
    <w:rsid w:val="000B3117"/>
    <w:rsid w:val="000B68FF"/>
    <w:rsid w:val="00100793"/>
    <w:rsid w:val="00105B01"/>
    <w:rsid w:val="001063C6"/>
    <w:rsid w:val="00112B4C"/>
    <w:rsid w:val="00114D83"/>
    <w:rsid w:val="00117183"/>
    <w:rsid w:val="00124149"/>
    <w:rsid w:val="00131700"/>
    <w:rsid w:val="00145153"/>
    <w:rsid w:val="00160A89"/>
    <w:rsid w:val="00170893"/>
    <w:rsid w:val="001767D4"/>
    <w:rsid w:val="001B1D27"/>
    <w:rsid w:val="001B31C5"/>
    <w:rsid w:val="001B54F0"/>
    <w:rsid w:val="001B6238"/>
    <w:rsid w:val="001C3E24"/>
    <w:rsid w:val="001C65BF"/>
    <w:rsid w:val="002025AC"/>
    <w:rsid w:val="00210D18"/>
    <w:rsid w:val="00224CDA"/>
    <w:rsid w:val="002549F3"/>
    <w:rsid w:val="00261DD2"/>
    <w:rsid w:val="00262918"/>
    <w:rsid w:val="00272CC9"/>
    <w:rsid w:val="00274D03"/>
    <w:rsid w:val="002770FB"/>
    <w:rsid w:val="00277A06"/>
    <w:rsid w:val="002931FD"/>
    <w:rsid w:val="002938A3"/>
    <w:rsid w:val="002B2507"/>
    <w:rsid w:val="002C649B"/>
    <w:rsid w:val="002D363E"/>
    <w:rsid w:val="002F0D3F"/>
    <w:rsid w:val="0030329F"/>
    <w:rsid w:val="003118CC"/>
    <w:rsid w:val="00333F10"/>
    <w:rsid w:val="00335D0B"/>
    <w:rsid w:val="00336FC3"/>
    <w:rsid w:val="00373405"/>
    <w:rsid w:val="0039253C"/>
    <w:rsid w:val="003A0B9F"/>
    <w:rsid w:val="003A24AE"/>
    <w:rsid w:val="003B48AE"/>
    <w:rsid w:val="003C3FE3"/>
    <w:rsid w:val="003C7707"/>
    <w:rsid w:val="003E381D"/>
    <w:rsid w:val="004078F9"/>
    <w:rsid w:val="00415747"/>
    <w:rsid w:val="00431C58"/>
    <w:rsid w:val="004378F9"/>
    <w:rsid w:val="00445CB0"/>
    <w:rsid w:val="004563CF"/>
    <w:rsid w:val="004605F7"/>
    <w:rsid w:val="00472185"/>
    <w:rsid w:val="00472F68"/>
    <w:rsid w:val="004950E6"/>
    <w:rsid w:val="0049652D"/>
    <w:rsid w:val="004A1357"/>
    <w:rsid w:val="004B4F76"/>
    <w:rsid w:val="004C5D81"/>
    <w:rsid w:val="004F59C0"/>
    <w:rsid w:val="00506DFD"/>
    <w:rsid w:val="00511A7D"/>
    <w:rsid w:val="00525056"/>
    <w:rsid w:val="0056110E"/>
    <w:rsid w:val="00563C08"/>
    <w:rsid w:val="0057562F"/>
    <w:rsid w:val="005817AC"/>
    <w:rsid w:val="00584D6E"/>
    <w:rsid w:val="005B2A90"/>
    <w:rsid w:val="005B3A1A"/>
    <w:rsid w:val="005C545F"/>
    <w:rsid w:val="005D07E4"/>
    <w:rsid w:val="005D1B1F"/>
    <w:rsid w:val="005F159D"/>
    <w:rsid w:val="005F2820"/>
    <w:rsid w:val="00601822"/>
    <w:rsid w:val="00603EFD"/>
    <w:rsid w:val="00631607"/>
    <w:rsid w:val="00634803"/>
    <w:rsid w:val="00636ECA"/>
    <w:rsid w:val="006431CF"/>
    <w:rsid w:val="00643A0B"/>
    <w:rsid w:val="00643D45"/>
    <w:rsid w:val="0065439D"/>
    <w:rsid w:val="006728C3"/>
    <w:rsid w:val="006755D9"/>
    <w:rsid w:val="00684AAE"/>
    <w:rsid w:val="006923E2"/>
    <w:rsid w:val="00692AB7"/>
    <w:rsid w:val="00692BB5"/>
    <w:rsid w:val="0069614E"/>
    <w:rsid w:val="006A44F5"/>
    <w:rsid w:val="006A6A89"/>
    <w:rsid w:val="006B7F18"/>
    <w:rsid w:val="006C25F4"/>
    <w:rsid w:val="006D105D"/>
    <w:rsid w:val="006D494A"/>
    <w:rsid w:val="006E178A"/>
    <w:rsid w:val="0070516D"/>
    <w:rsid w:val="007177C8"/>
    <w:rsid w:val="007331E9"/>
    <w:rsid w:val="007369EE"/>
    <w:rsid w:val="00773ECB"/>
    <w:rsid w:val="00787929"/>
    <w:rsid w:val="0079321E"/>
    <w:rsid w:val="007A3865"/>
    <w:rsid w:val="007A3E55"/>
    <w:rsid w:val="007A4E49"/>
    <w:rsid w:val="007A6B21"/>
    <w:rsid w:val="007B65BD"/>
    <w:rsid w:val="007B6FEB"/>
    <w:rsid w:val="007D01A3"/>
    <w:rsid w:val="007D7F9B"/>
    <w:rsid w:val="007F0D81"/>
    <w:rsid w:val="00806ED0"/>
    <w:rsid w:val="00813D55"/>
    <w:rsid w:val="00825C4A"/>
    <w:rsid w:val="00830431"/>
    <w:rsid w:val="0085564D"/>
    <w:rsid w:val="00860E3B"/>
    <w:rsid w:val="00873E9D"/>
    <w:rsid w:val="00882763"/>
    <w:rsid w:val="00887E52"/>
    <w:rsid w:val="008A28D5"/>
    <w:rsid w:val="008A2D3A"/>
    <w:rsid w:val="008B000F"/>
    <w:rsid w:val="008B66B5"/>
    <w:rsid w:val="008D2E81"/>
    <w:rsid w:val="008D4E38"/>
    <w:rsid w:val="008E3837"/>
    <w:rsid w:val="008F5658"/>
    <w:rsid w:val="00916261"/>
    <w:rsid w:val="00924F57"/>
    <w:rsid w:val="009331BA"/>
    <w:rsid w:val="0094022E"/>
    <w:rsid w:val="009608B5"/>
    <w:rsid w:val="009853C1"/>
    <w:rsid w:val="00997039"/>
    <w:rsid w:val="009979A4"/>
    <w:rsid w:val="009A5503"/>
    <w:rsid w:val="009B3B63"/>
    <w:rsid w:val="009C2D47"/>
    <w:rsid w:val="009F0755"/>
    <w:rsid w:val="00A04C8E"/>
    <w:rsid w:val="00A24775"/>
    <w:rsid w:val="00A31484"/>
    <w:rsid w:val="00A40FA3"/>
    <w:rsid w:val="00A51722"/>
    <w:rsid w:val="00A86D4D"/>
    <w:rsid w:val="00A95871"/>
    <w:rsid w:val="00AA4DA4"/>
    <w:rsid w:val="00AE04AB"/>
    <w:rsid w:val="00AE53D6"/>
    <w:rsid w:val="00B14BE1"/>
    <w:rsid w:val="00B207A1"/>
    <w:rsid w:val="00B20F92"/>
    <w:rsid w:val="00B21B6B"/>
    <w:rsid w:val="00B22C83"/>
    <w:rsid w:val="00B46C08"/>
    <w:rsid w:val="00B478EF"/>
    <w:rsid w:val="00B62E0F"/>
    <w:rsid w:val="00B64569"/>
    <w:rsid w:val="00B66461"/>
    <w:rsid w:val="00B67F48"/>
    <w:rsid w:val="00B7591B"/>
    <w:rsid w:val="00BA12D6"/>
    <w:rsid w:val="00BC40D5"/>
    <w:rsid w:val="00BC4590"/>
    <w:rsid w:val="00BD20A2"/>
    <w:rsid w:val="00BF053E"/>
    <w:rsid w:val="00BF5F24"/>
    <w:rsid w:val="00C01171"/>
    <w:rsid w:val="00C16D44"/>
    <w:rsid w:val="00C23F74"/>
    <w:rsid w:val="00C41AA9"/>
    <w:rsid w:val="00C55506"/>
    <w:rsid w:val="00C63F3E"/>
    <w:rsid w:val="00C7221D"/>
    <w:rsid w:val="00C8342E"/>
    <w:rsid w:val="00C862EE"/>
    <w:rsid w:val="00CA566C"/>
    <w:rsid w:val="00CB0A70"/>
    <w:rsid w:val="00CB41AA"/>
    <w:rsid w:val="00CF33D9"/>
    <w:rsid w:val="00CF35B8"/>
    <w:rsid w:val="00D10A97"/>
    <w:rsid w:val="00D32E91"/>
    <w:rsid w:val="00D51A56"/>
    <w:rsid w:val="00D71742"/>
    <w:rsid w:val="00D801F8"/>
    <w:rsid w:val="00D86AC8"/>
    <w:rsid w:val="00DA1023"/>
    <w:rsid w:val="00DC5667"/>
    <w:rsid w:val="00DF265F"/>
    <w:rsid w:val="00E14552"/>
    <w:rsid w:val="00E25F57"/>
    <w:rsid w:val="00E30A71"/>
    <w:rsid w:val="00E321EB"/>
    <w:rsid w:val="00E33FC8"/>
    <w:rsid w:val="00E360F0"/>
    <w:rsid w:val="00E441BC"/>
    <w:rsid w:val="00E509A2"/>
    <w:rsid w:val="00E64834"/>
    <w:rsid w:val="00E800B0"/>
    <w:rsid w:val="00E97349"/>
    <w:rsid w:val="00E975C0"/>
    <w:rsid w:val="00EB2F32"/>
    <w:rsid w:val="00EB3A92"/>
    <w:rsid w:val="00EB5B0E"/>
    <w:rsid w:val="00ED39F2"/>
    <w:rsid w:val="00FC35E5"/>
    <w:rsid w:val="00FE05DB"/>
    <w:rsid w:val="00FF1C9E"/>
    <w:rsid w:val="00FF1DB1"/>
    <w:rsid w:val="00FF3654"/>
    <w:rsid w:val="00FF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D07E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5D07E4"/>
    <w:rPr>
      <w:rFonts w:ascii="Calibri" w:eastAsia="宋体" w:hAnsi="Calibri" w:cs="Times New Roman"/>
      <w:sz w:val="18"/>
      <w:szCs w:val="18"/>
    </w:rPr>
  </w:style>
  <w:style w:type="paragraph" w:styleId="a4">
    <w:name w:val="footer"/>
    <w:basedOn w:val="a"/>
    <w:link w:val="Char0"/>
    <w:uiPriority w:val="99"/>
    <w:semiHidden/>
    <w:rsid w:val="005D07E4"/>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5D07E4"/>
    <w:rPr>
      <w:rFonts w:ascii="Calibri" w:eastAsia="宋体" w:hAnsi="Calibri" w:cs="Times New Roman"/>
      <w:sz w:val="18"/>
      <w:szCs w:val="18"/>
    </w:rPr>
  </w:style>
  <w:style w:type="paragraph" w:styleId="a5">
    <w:name w:val="Balloon Text"/>
    <w:basedOn w:val="a"/>
    <w:link w:val="Char1"/>
    <w:uiPriority w:val="99"/>
    <w:semiHidden/>
    <w:rsid w:val="002B2507"/>
    <w:rPr>
      <w:kern w:val="0"/>
      <w:sz w:val="2"/>
      <w:szCs w:val="20"/>
    </w:rPr>
  </w:style>
  <w:style w:type="character" w:customStyle="1" w:styleId="Char1">
    <w:name w:val="批注框文本 Char"/>
    <w:link w:val="a5"/>
    <w:uiPriority w:val="99"/>
    <w:semiHidden/>
    <w:locked/>
    <w:rsid w:val="00E14552"/>
    <w:rPr>
      <w:rFonts w:cs="Times New Roman"/>
      <w:sz w:val="2"/>
    </w:rPr>
  </w:style>
  <w:style w:type="character" w:styleId="a6">
    <w:name w:val="annotation reference"/>
    <w:uiPriority w:val="99"/>
    <w:semiHidden/>
    <w:unhideWhenUsed/>
    <w:rsid w:val="00033178"/>
    <w:rPr>
      <w:sz w:val="21"/>
      <w:szCs w:val="21"/>
    </w:rPr>
  </w:style>
  <w:style w:type="paragraph" w:styleId="a7">
    <w:name w:val="annotation text"/>
    <w:basedOn w:val="a"/>
    <w:link w:val="Char2"/>
    <w:uiPriority w:val="99"/>
    <w:semiHidden/>
    <w:unhideWhenUsed/>
    <w:rsid w:val="00033178"/>
    <w:pPr>
      <w:jc w:val="left"/>
    </w:pPr>
  </w:style>
  <w:style w:type="character" w:customStyle="1" w:styleId="Char2">
    <w:name w:val="批注文字 Char"/>
    <w:basedOn w:val="a0"/>
    <w:link w:val="a7"/>
    <w:uiPriority w:val="99"/>
    <w:semiHidden/>
    <w:rsid w:val="00033178"/>
  </w:style>
  <w:style w:type="paragraph" w:styleId="a8">
    <w:name w:val="annotation subject"/>
    <w:basedOn w:val="a7"/>
    <w:next w:val="a7"/>
    <w:link w:val="Char3"/>
    <w:uiPriority w:val="99"/>
    <w:semiHidden/>
    <w:unhideWhenUsed/>
    <w:rsid w:val="00033178"/>
    <w:rPr>
      <w:b/>
      <w:bCs/>
      <w:kern w:val="0"/>
      <w:sz w:val="20"/>
      <w:szCs w:val="20"/>
    </w:rPr>
  </w:style>
  <w:style w:type="character" w:customStyle="1" w:styleId="Char3">
    <w:name w:val="批注主题 Char"/>
    <w:link w:val="a8"/>
    <w:uiPriority w:val="99"/>
    <w:semiHidden/>
    <w:rsid w:val="00033178"/>
    <w:rPr>
      <w:b/>
      <w:bCs/>
    </w:rPr>
  </w:style>
  <w:style w:type="paragraph" w:styleId="a9">
    <w:name w:val="List Paragraph"/>
    <w:basedOn w:val="a"/>
    <w:uiPriority w:val="34"/>
    <w:qFormat/>
    <w:rsid w:val="00373405"/>
    <w:pPr>
      <w:widowControl/>
      <w:spacing w:before="100" w:beforeAutospacing="1" w:after="100" w:afterAutospacing="1"/>
      <w:jc w:val="left"/>
    </w:pPr>
    <w:rPr>
      <w:rFonts w:ascii="宋体" w:hAnsi="宋体" w:cs="宋体"/>
      <w:kern w:val="0"/>
      <w:sz w:val="24"/>
      <w:szCs w:val="24"/>
    </w:rPr>
  </w:style>
  <w:style w:type="paragraph" w:styleId="aa">
    <w:name w:val="Normal (Web)"/>
    <w:basedOn w:val="a"/>
    <w:uiPriority w:val="99"/>
    <w:semiHidden/>
    <w:unhideWhenUsed/>
    <w:rsid w:val="00373405"/>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locked/>
    <w:rsid w:val="0094022E"/>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64362">
      <w:bodyDiv w:val="1"/>
      <w:marLeft w:val="0"/>
      <w:marRight w:val="0"/>
      <w:marTop w:val="0"/>
      <w:marBottom w:val="0"/>
      <w:divBdr>
        <w:top w:val="none" w:sz="0" w:space="0" w:color="auto"/>
        <w:left w:val="none" w:sz="0" w:space="0" w:color="auto"/>
        <w:bottom w:val="none" w:sz="0" w:space="0" w:color="auto"/>
        <w:right w:val="none" w:sz="0" w:space="0" w:color="auto"/>
      </w:divBdr>
    </w:div>
    <w:div w:id="242030483">
      <w:bodyDiv w:val="1"/>
      <w:marLeft w:val="0"/>
      <w:marRight w:val="0"/>
      <w:marTop w:val="0"/>
      <w:marBottom w:val="0"/>
      <w:divBdr>
        <w:top w:val="none" w:sz="0" w:space="0" w:color="auto"/>
        <w:left w:val="none" w:sz="0" w:space="0" w:color="auto"/>
        <w:bottom w:val="none" w:sz="0" w:space="0" w:color="auto"/>
        <w:right w:val="none" w:sz="0" w:space="0" w:color="auto"/>
      </w:divBdr>
      <w:divsChild>
        <w:div w:id="1792627768">
          <w:marLeft w:val="0"/>
          <w:marRight w:val="0"/>
          <w:marTop w:val="0"/>
          <w:marBottom w:val="0"/>
          <w:divBdr>
            <w:top w:val="none" w:sz="0" w:space="0" w:color="auto"/>
            <w:left w:val="none" w:sz="0" w:space="0" w:color="auto"/>
            <w:bottom w:val="none" w:sz="0" w:space="0" w:color="auto"/>
            <w:right w:val="none" w:sz="0" w:space="0" w:color="auto"/>
          </w:divBdr>
        </w:div>
      </w:divsChild>
    </w:div>
    <w:div w:id="1802111627">
      <w:bodyDiv w:val="1"/>
      <w:marLeft w:val="0"/>
      <w:marRight w:val="0"/>
      <w:marTop w:val="0"/>
      <w:marBottom w:val="0"/>
      <w:divBdr>
        <w:top w:val="none" w:sz="0" w:space="0" w:color="auto"/>
        <w:left w:val="none" w:sz="0" w:space="0" w:color="auto"/>
        <w:bottom w:val="none" w:sz="0" w:space="0" w:color="auto"/>
        <w:right w:val="none" w:sz="0" w:space="0" w:color="auto"/>
      </w:divBdr>
    </w:div>
    <w:div w:id="1909535906">
      <w:bodyDiv w:val="1"/>
      <w:marLeft w:val="0"/>
      <w:marRight w:val="0"/>
      <w:marTop w:val="0"/>
      <w:marBottom w:val="0"/>
      <w:divBdr>
        <w:top w:val="none" w:sz="0" w:space="0" w:color="auto"/>
        <w:left w:val="none" w:sz="0" w:space="0" w:color="auto"/>
        <w:bottom w:val="none" w:sz="0" w:space="0" w:color="auto"/>
        <w:right w:val="none" w:sz="0" w:space="0" w:color="auto"/>
      </w:divBdr>
    </w:div>
    <w:div w:id="20043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30AB-1AAF-4281-BA36-D15DCBC0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5</Pages>
  <Words>552</Words>
  <Characters>3149</Characters>
  <Application>Microsoft Office Word</Application>
  <DocSecurity>0</DocSecurity>
  <Lines>26</Lines>
  <Paragraphs>7</Paragraphs>
  <ScaleCrop>false</ScaleCrop>
  <Company>Microsoft</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别</dc:creator>
  <cp:lastModifiedBy>WZ7040</cp:lastModifiedBy>
  <cp:revision>7</cp:revision>
  <cp:lastPrinted>2016-12-30T02:14:00Z</cp:lastPrinted>
  <dcterms:created xsi:type="dcterms:W3CDTF">2016-10-30T02:47:00Z</dcterms:created>
  <dcterms:modified xsi:type="dcterms:W3CDTF">2016-12-30T03:30:00Z</dcterms:modified>
</cp:coreProperties>
</file>